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672D44">
        <w:t>18.08.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</w:t>
      </w:r>
      <w:r w:rsidR="00984A14">
        <w:tab/>
      </w:r>
      <w:r w:rsidR="00984A14">
        <w:tab/>
      </w:r>
      <w:r w:rsidR="00984A14">
        <w:tab/>
      </w:r>
      <w:r w:rsidR="00604F66" w:rsidRPr="00604F66">
        <w:t>№</w:t>
      </w:r>
      <w:r w:rsidRPr="00604F66">
        <w:t xml:space="preserve"> </w:t>
      </w:r>
      <w:r w:rsidR="00672D44">
        <w:t>1390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2D48" w:rsidRPr="0080153E" w:rsidRDefault="00672D48" w:rsidP="00672D48">
      <w:pPr>
        <w:widowControl w:val="0"/>
        <w:spacing w:after="0" w:line="240" w:lineRule="auto"/>
        <w:rPr>
          <w:sz w:val="24"/>
          <w:szCs w:val="24"/>
        </w:rPr>
      </w:pPr>
    </w:p>
    <w:p w:rsidR="00672D48" w:rsidRPr="002F128E" w:rsidRDefault="00672D48" w:rsidP="00672D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02.06.2020 № 994 «О порядке, условиях и основаниях предоставления отсрочки оплаты арендной платы, освобождения от уплаты арендной платы по договорам аренды </w:t>
      </w:r>
      <w:r w:rsidRPr="00BA4F00">
        <w:rPr>
          <w:sz w:val="28"/>
          <w:szCs w:val="28"/>
        </w:rPr>
        <w:t>недвижимого имущества, входящего в состав Муниципальной казны ЗАТО Железногорск</w:t>
      </w:r>
      <w:r>
        <w:rPr>
          <w:sz w:val="28"/>
          <w:szCs w:val="28"/>
        </w:rPr>
        <w:t>»</w:t>
      </w:r>
    </w:p>
    <w:p w:rsidR="00672D48" w:rsidRPr="00493042" w:rsidRDefault="00672D48" w:rsidP="00672D4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72D48" w:rsidRPr="00AC40EF" w:rsidRDefault="00672D48" w:rsidP="0067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C40EF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eastAsiaTheme="minorHAnsi"/>
          <w:sz w:val="28"/>
          <w:szCs w:val="28"/>
        </w:rPr>
        <w:t>Бюджетным кодексом Российской Федерации,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</w:t>
      </w:r>
      <w:proofErr w:type="gramEnd"/>
      <w:r>
        <w:rPr>
          <w:rFonts w:eastAsiaTheme="minorHAnsi"/>
          <w:sz w:val="28"/>
          <w:szCs w:val="28"/>
        </w:rPr>
        <w:t xml:space="preserve"> «Об утверждении перечня отраслей российской экономики,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инфекции», </w:t>
      </w:r>
      <w:r w:rsidR="00BD507D">
        <w:rPr>
          <w:rFonts w:eastAsiaTheme="minorHAnsi"/>
          <w:sz w:val="28"/>
          <w:szCs w:val="28"/>
        </w:rPr>
        <w:t xml:space="preserve">постановлением Правительства Российской Федерации от 11.07.2020 № 1032 «О внесении изменений в некоторые акты Правительства Российской Федерации», </w:t>
      </w:r>
      <w:r>
        <w:rPr>
          <w:rFonts w:eastAsiaTheme="minorHAnsi"/>
          <w:sz w:val="28"/>
          <w:szCs w:val="28"/>
        </w:rPr>
        <w:t>р</w:t>
      </w:r>
      <w:r w:rsidRPr="004C66EA">
        <w:rPr>
          <w:rFonts w:eastAsiaTheme="minorHAnsi"/>
          <w:sz w:val="28"/>
          <w:szCs w:val="28"/>
        </w:rPr>
        <w:t>аспоряжение</w:t>
      </w:r>
      <w:r>
        <w:rPr>
          <w:rFonts w:eastAsiaTheme="minorHAnsi"/>
          <w:sz w:val="28"/>
          <w:szCs w:val="28"/>
        </w:rPr>
        <w:t>м</w:t>
      </w:r>
      <w:r w:rsidRPr="004C66EA">
        <w:rPr>
          <w:rFonts w:eastAsiaTheme="minorHAnsi"/>
          <w:sz w:val="28"/>
          <w:szCs w:val="28"/>
        </w:rPr>
        <w:t xml:space="preserve"> Правительства РФ от 19.03.2020 </w:t>
      </w:r>
      <w:r>
        <w:rPr>
          <w:rFonts w:eastAsiaTheme="minorHAnsi"/>
          <w:sz w:val="28"/>
          <w:szCs w:val="28"/>
        </w:rPr>
        <w:t xml:space="preserve">№ </w:t>
      </w:r>
      <w:r w:rsidRPr="004C66EA">
        <w:rPr>
          <w:rFonts w:eastAsiaTheme="minorHAnsi"/>
          <w:sz w:val="28"/>
          <w:szCs w:val="28"/>
        </w:rPr>
        <w:t>670-р</w:t>
      </w:r>
      <w:r>
        <w:rPr>
          <w:rFonts w:eastAsiaTheme="minorHAnsi"/>
          <w:sz w:val="28"/>
          <w:szCs w:val="28"/>
        </w:rPr>
        <w:t xml:space="preserve"> «</w:t>
      </w:r>
      <w:r w:rsidRPr="004C66EA">
        <w:rPr>
          <w:rFonts w:eastAsiaTheme="minorHAnsi"/>
          <w:sz w:val="28"/>
          <w:szCs w:val="28"/>
        </w:rPr>
        <w:t>О мерах поддержки субъектов малого и среднего предпринимательства</w:t>
      </w:r>
      <w:r>
        <w:rPr>
          <w:rFonts w:eastAsiaTheme="minorHAnsi"/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 xml:space="preserve">Указом Губернатора Красноярского края от 04.04.2020 № 82-уг «О первоочередных </w:t>
      </w:r>
      <w:r w:rsidRPr="00E020B2">
        <w:rPr>
          <w:rFonts w:eastAsia="Times New Roman"/>
          <w:sz w:val="28"/>
          <w:szCs w:val="28"/>
          <w:lang w:eastAsia="ru-RU"/>
        </w:rPr>
        <w:t>мерах по обеспечению стабильной социально-экономической ситуации в Красноярском</w:t>
      </w:r>
      <w:proofErr w:type="gramEnd"/>
      <w:r w:rsidRPr="00E020B2">
        <w:rPr>
          <w:rFonts w:eastAsia="Times New Roman"/>
          <w:sz w:val="28"/>
          <w:szCs w:val="28"/>
          <w:lang w:eastAsia="ru-RU"/>
        </w:rPr>
        <w:t xml:space="preserve"> крае в условиях распространения новой </w:t>
      </w:r>
      <w:proofErr w:type="spellStart"/>
      <w:r w:rsidRPr="00E020B2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E020B2">
        <w:rPr>
          <w:rFonts w:eastAsia="Times New Roman"/>
          <w:sz w:val="28"/>
          <w:szCs w:val="28"/>
          <w:lang w:eastAsia="ru-RU"/>
        </w:rPr>
        <w:t xml:space="preserve"> инфекции (2019-nCoV)»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Theme="minorHAnsi"/>
          <w:sz w:val="28"/>
          <w:szCs w:val="28"/>
        </w:rPr>
        <w:t xml:space="preserve">постановлением Правительства Красноярского края от 16.03.2020 № 152-п «О введении режима повышенной готовности в связи с </w:t>
      </w:r>
      <w:r>
        <w:rPr>
          <w:rFonts w:eastAsiaTheme="minorHAnsi"/>
          <w:sz w:val="28"/>
          <w:szCs w:val="28"/>
        </w:rPr>
        <w:lastRenderedPageBreak/>
        <w:t xml:space="preserve">угрозой распространения в Красноярском крае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инфекции (2019-nCoV)», </w:t>
      </w:r>
      <w:r w:rsidRPr="00AC40EF">
        <w:rPr>
          <w:rFonts w:eastAsiaTheme="minorHAnsi"/>
          <w:sz w:val="28"/>
          <w:szCs w:val="28"/>
        </w:rPr>
        <w:t xml:space="preserve">Уставом городского округа «Закрытое административно-территориальное образование Железногорск Красноярского края», </w:t>
      </w:r>
      <w:r w:rsidRPr="00E84362">
        <w:rPr>
          <w:sz w:val="28"/>
          <w:szCs w:val="28"/>
        </w:rPr>
        <w:t xml:space="preserve">решением Совета </w:t>
      </w:r>
      <w:proofErr w:type="gramStart"/>
      <w:r w:rsidRPr="00E84362">
        <w:rPr>
          <w:sz w:val="28"/>
          <w:szCs w:val="28"/>
        </w:rPr>
        <w:t>депутатов</w:t>
      </w:r>
      <w:proofErr w:type="gramEnd"/>
      <w:r w:rsidRPr="00E84362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E84362">
        <w:rPr>
          <w:sz w:val="28"/>
          <w:szCs w:val="28"/>
        </w:rPr>
        <w:t>Железногорск от 27.08.200</w:t>
      </w:r>
      <w:r>
        <w:rPr>
          <w:sz w:val="28"/>
          <w:szCs w:val="28"/>
        </w:rPr>
        <w:t>9</w:t>
      </w:r>
      <w:r w:rsidRPr="00E84362">
        <w:rPr>
          <w:sz w:val="28"/>
          <w:szCs w:val="28"/>
        </w:rPr>
        <w:t xml:space="preserve"> № 62-409Р «Об утверждении положения «О</w:t>
      </w:r>
      <w:r>
        <w:rPr>
          <w:sz w:val="28"/>
          <w:szCs w:val="28"/>
        </w:rPr>
        <w:t> </w:t>
      </w:r>
      <w:r w:rsidRPr="00E84362">
        <w:rPr>
          <w:sz w:val="28"/>
          <w:szCs w:val="28"/>
        </w:rPr>
        <w:t xml:space="preserve">сдаче в аренду и безвозмездное пользование </w:t>
      </w:r>
      <w:proofErr w:type="gramStart"/>
      <w:r w:rsidRPr="00E84362">
        <w:rPr>
          <w:sz w:val="28"/>
          <w:szCs w:val="28"/>
        </w:rPr>
        <w:t>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4F020E">
        <w:rPr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AC40EF">
        <w:rPr>
          <w:rFonts w:eastAsiaTheme="minorHAnsi"/>
          <w:sz w:val="28"/>
          <w:szCs w:val="28"/>
        </w:rPr>
        <w:t>в целях оказания мер поддержки субъектам</w:t>
      </w:r>
      <w:r>
        <w:rPr>
          <w:rFonts w:eastAsiaTheme="minorHAnsi"/>
          <w:sz w:val="28"/>
          <w:szCs w:val="28"/>
        </w:rPr>
        <w:t xml:space="preserve"> малого и среднего предпринимательства,</w:t>
      </w:r>
      <w:r w:rsidRPr="00AC40E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социально ориентированным некоммерческим организациям – исполнителям общественно полезных услуг, включенным в реестр некоммерческих организаций – исполнителей общественно полезных услуг, организациям и индивидуальным предпринимателям, осуществляющи</w:t>
      </w:r>
      <w:r w:rsidR="000013A8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>
        <w:rPr>
          <w:rFonts w:eastAsiaTheme="minorHAnsi"/>
          <w:sz w:val="28"/>
          <w:szCs w:val="28"/>
        </w:rPr>
        <w:t xml:space="preserve">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 w:rsidRPr="00AC40EF">
        <w:rPr>
          <w:rFonts w:eastAsiaTheme="minorHAnsi"/>
          <w:sz w:val="28"/>
          <w:szCs w:val="28"/>
        </w:rPr>
        <w:t xml:space="preserve"> инфекции</w:t>
      </w:r>
    </w:p>
    <w:p w:rsidR="00672D48" w:rsidRPr="0080153E" w:rsidRDefault="00672D48" w:rsidP="00672D48">
      <w:pPr>
        <w:widowControl w:val="0"/>
        <w:spacing w:after="0" w:line="240" w:lineRule="auto"/>
        <w:rPr>
          <w:sz w:val="24"/>
          <w:szCs w:val="24"/>
        </w:rPr>
      </w:pPr>
    </w:p>
    <w:p w:rsidR="00672D48" w:rsidRDefault="00672D48" w:rsidP="00672D48">
      <w:pPr>
        <w:widowControl w:val="0"/>
        <w:spacing w:after="0" w:line="240" w:lineRule="auto"/>
        <w:rPr>
          <w:sz w:val="24"/>
          <w:szCs w:val="24"/>
        </w:rPr>
      </w:pPr>
      <w:r w:rsidRPr="00C377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72D48" w:rsidRDefault="00672D48" w:rsidP="00672D4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19109D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109D">
        <w:rPr>
          <w:sz w:val="28"/>
          <w:szCs w:val="28"/>
        </w:rPr>
        <w:t xml:space="preserve">Внести в постановление </w:t>
      </w:r>
      <w:proofErr w:type="gramStart"/>
      <w:r w:rsidRPr="0019109D">
        <w:rPr>
          <w:sz w:val="28"/>
          <w:szCs w:val="28"/>
        </w:rPr>
        <w:t>Администрации</w:t>
      </w:r>
      <w:proofErr w:type="gramEnd"/>
      <w:r w:rsidRPr="0019109D">
        <w:rPr>
          <w:sz w:val="28"/>
          <w:szCs w:val="28"/>
        </w:rPr>
        <w:t xml:space="preserve"> ЗАТО г. Железногорск от 02.06.2020 № 994 «О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Железногорск» следующие изменения:</w:t>
      </w:r>
    </w:p>
    <w:p w:rsidR="0019109D" w:rsidRPr="0019109D" w:rsidRDefault="0019109D" w:rsidP="0019109D">
      <w:pPr>
        <w:pStyle w:val="af2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9109D">
        <w:rPr>
          <w:sz w:val="28"/>
          <w:szCs w:val="28"/>
        </w:rPr>
        <w:t xml:space="preserve">В пункте </w:t>
      </w:r>
      <w:r w:rsidR="00672D48" w:rsidRPr="0019109D">
        <w:rPr>
          <w:sz w:val="28"/>
          <w:szCs w:val="28"/>
        </w:rPr>
        <w:t xml:space="preserve">2 постановления </w:t>
      </w:r>
      <w:r w:rsidRPr="0019109D">
        <w:rPr>
          <w:sz w:val="28"/>
          <w:szCs w:val="28"/>
        </w:rPr>
        <w:t xml:space="preserve">слова </w:t>
      </w:r>
      <w:r w:rsidR="00672D48" w:rsidRPr="0019109D">
        <w:rPr>
          <w:sz w:val="28"/>
          <w:szCs w:val="28"/>
        </w:rPr>
        <w:t>«</w:t>
      </w:r>
      <w:r w:rsidR="00CA37A9" w:rsidRPr="0019109D">
        <w:rPr>
          <w:sz w:val="28"/>
          <w:szCs w:val="28"/>
        </w:rPr>
        <w:t>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="00672D48" w:rsidRPr="0019109D">
        <w:rPr>
          <w:sz w:val="28"/>
          <w:szCs w:val="28"/>
        </w:rPr>
        <w:t>»</w:t>
      </w:r>
      <w:r w:rsidRPr="0019109D">
        <w:rPr>
          <w:sz w:val="28"/>
          <w:szCs w:val="28"/>
        </w:rPr>
        <w:t xml:space="preserve"> заменить словами «организации, включенные в реестр социально ориентированных некоммерческих организаций в соответствии с </w:t>
      </w:r>
      <w:hyperlink r:id="rId9" w:history="1">
        <w:r w:rsidRPr="0019109D">
          <w:rPr>
            <w:sz w:val="28"/>
            <w:szCs w:val="28"/>
          </w:rPr>
          <w:t>постановлением</w:t>
        </w:r>
      </w:hyperlink>
      <w:r w:rsidRPr="0019109D">
        <w:rPr>
          <w:sz w:val="28"/>
          <w:szCs w:val="28"/>
        </w:rPr>
        <w:t xml:space="preserve"> Правительства Российской Федерации от 23 июня 2020 г. № 906 «О реестре социально ориентированных некоммерческих организаций» и (или) в реестр некоммерческих организаций, в наибольшей степени</w:t>
      </w:r>
      <w:proofErr w:type="gramEnd"/>
      <w:r w:rsidRPr="0019109D">
        <w:rPr>
          <w:sz w:val="28"/>
          <w:szCs w:val="28"/>
        </w:rPr>
        <w:t xml:space="preserve"> пострадавших в условиях ухудшения ситуации в результате распространения новой </w:t>
      </w:r>
      <w:proofErr w:type="spellStart"/>
      <w:r w:rsidRPr="0019109D">
        <w:rPr>
          <w:sz w:val="28"/>
          <w:szCs w:val="28"/>
        </w:rPr>
        <w:t>коронавирусной</w:t>
      </w:r>
      <w:proofErr w:type="spellEnd"/>
      <w:r w:rsidRPr="0019109D">
        <w:rPr>
          <w:sz w:val="28"/>
          <w:szCs w:val="28"/>
        </w:rPr>
        <w:t xml:space="preserve"> инфекции, в соответствии с </w:t>
      </w:r>
      <w:hyperlink r:id="rId10" w:history="1">
        <w:r w:rsidRPr="0019109D">
          <w:rPr>
            <w:sz w:val="28"/>
            <w:szCs w:val="28"/>
          </w:rPr>
          <w:t>постановлением</w:t>
        </w:r>
      </w:hyperlink>
      <w:r w:rsidRPr="0019109D">
        <w:rPr>
          <w:sz w:val="28"/>
          <w:szCs w:val="28"/>
        </w:rPr>
        <w:t xml:space="preserve">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19109D">
        <w:rPr>
          <w:sz w:val="28"/>
          <w:szCs w:val="28"/>
        </w:rPr>
        <w:t>коронавирусной</w:t>
      </w:r>
      <w:proofErr w:type="spellEnd"/>
      <w:r w:rsidRPr="0019109D">
        <w:rPr>
          <w:sz w:val="28"/>
          <w:szCs w:val="28"/>
        </w:rPr>
        <w:t xml:space="preserve"> инфекции»</w:t>
      </w:r>
      <w:r w:rsidR="00841256">
        <w:rPr>
          <w:sz w:val="28"/>
          <w:szCs w:val="28"/>
        </w:rPr>
        <w:t>.</w:t>
      </w:r>
    </w:p>
    <w:p w:rsidR="0019109D" w:rsidRPr="0019109D" w:rsidRDefault="0019109D" w:rsidP="0019109D">
      <w:pPr>
        <w:pStyle w:val="ConsTitle"/>
        <w:widowControl/>
        <w:numPr>
          <w:ilvl w:val="1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proofErr w:type="gramStart"/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В пункте </w:t>
      </w:r>
      <w:r>
        <w:rPr>
          <w:rFonts w:ascii="Times New Roman" w:eastAsia="Times New Roman" w:hAnsi="Times New Roman"/>
          <w:b w:val="0"/>
          <w:sz w:val="28"/>
          <w:szCs w:val="28"/>
        </w:rPr>
        <w:t>3</w:t>
      </w:r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постановления слова «социально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услуг» заменить словами «организации, включенные в реестр социально ориентированных некоммерческих организаций в соответствии с </w:t>
      </w:r>
      <w:hyperlink r:id="rId11" w:history="1">
        <w:r w:rsidRPr="0019109D">
          <w:rPr>
            <w:rFonts w:ascii="Times New Roman" w:eastAsia="Times New Roman" w:hAnsi="Times New Roman"/>
            <w:b w:val="0"/>
            <w:sz w:val="28"/>
            <w:szCs w:val="28"/>
          </w:rPr>
          <w:t>постановлением</w:t>
        </w:r>
      </w:hyperlink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Правительства Российской Федерации от 23 июня 2020 г. № 906 «О реестре социально ориентированных некоммерческих организаций» и (или) в реестр некоммерческих организаций, в наибольшей </w:t>
      </w:r>
      <w:r w:rsidRPr="0019109D">
        <w:rPr>
          <w:rFonts w:ascii="Times New Roman" w:eastAsia="Times New Roman" w:hAnsi="Times New Roman"/>
          <w:b w:val="0"/>
          <w:sz w:val="28"/>
          <w:szCs w:val="28"/>
        </w:rPr>
        <w:lastRenderedPageBreak/>
        <w:t>степени</w:t>
      </w:r>
      <w:proofErr w:type="gramEnd"/>
      <w:r w:rsidRPr="0019109D">
        <w:rPr>
          <w:rFonts w:eastAsia="Times New Roman"/>
          <w:sz w:val="28"/>
          <w:szCs w:val="28"/>
        </w:rPr>
        <w:t xml:space="preserve"> </w:t>
      </w:r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Pr="0019109D">
        <w:rPr>
          <w:rFonts w:ascii="Times New Roman" w:eastAsia="Times New Roman" w:hAnsi="Times New Roman"/>
          <w:b w:val="0"/>
          <w:sz w:val="28"/>
          <w:szCs w:val="28"/>
        </w:rPr>
        <w:t>коронавирусной</w:t>
      </w:r>
      <w:proofErr w:type="spellEnd"/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инфекции, в соответствии с </w:t>
      </w:r>
      <w:hyperlink r:id="rId12" w:history="1">
        <w:r w:rsidRPr="0019109D">
          <w:rPr>
            <w:rFonts w:ascii="Times New Roman" w:eastAsia="Times New Roman" w:hAnsi="Times New Roman"/>
            <w:b w:val="0"/>
            <w:sz w:val="28"/>
            <w:szCs w:val="28"/>
          </w:rPr>
          <w:t>постановлением</w:t>
        </w:r>
      </w:hyperlink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</w:t>
      </w:r>
      <w:r w:rsidR="00841256">
        <w:rPr>
          <w:rFonts w:ascii="Times New Roman" w:eastAsia="Times New Roman" w:hAnsi="Times New Roman"/>
          <w:b w:val="0"/>
          <w:sz w:val="28"/>
          <w:szCs w:val="28"/>
        </w:rPr>
        <w:t xml:space="preserve"> новой </w:t>
      </w:r>
      <w:proofErr w:type="spellStart"/>
      <w:r w:rsidR="00841256">
        <w:rPr>
          <w:rFonts w:ascii="Times New Roman" w:eastAsia="Times New Roman" w:hAnsi="Times New Roman"/>
          <w:b w:val="0"/>
          <w:sz w:val="28"/>
          <w:szCs w:val="28"/>
        </w:rPr>
        <w:t>коронавирусной</w:t>
      </w:r>
      <w:proofErr w:type="spellEnd"/>
      <w:r w:rsidR="00841256">
        <w:rPr>
          <w:rFonts w:ascii="Times New Roman" w:eastAsia="Times New Roman" w:hAnsi="Times New Roman"/>
          <w:b w:val="0"/>
          <w:sz w:val="28"/>
          <w:szCs w:val="28"/>
        </w:rPr>
        <w:t xml:space="preserve"> инфекции».</w:t>
      </w:r>
    </w:p>
    <w:p w:rsidR="0019109D" w:rsidRPr="0019109D" w:rsidRDefault="0019109D" w:rsidP="0019109D">
      <w:pPr>
        <w:pStyle w:val="ConsTitle"/>
        <w:widowControl/>
        <w:numPr>
          <w:ilvl w:val="1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proofErr w:type="gramStart"/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В пункте </w:t>
      </w:r>
      <w:r>
        <w:rPr>
          <w:rFonts w:ascii="Times New Roman" w:eastAsia="Times New Roman" w:hAnsi="Times New Roman"/>
          <w:b w:val="0"/>
          <w:sz w:val="28"/>
          <w:szCs w:val="28"/>
        </w:rPr>
        <w:t>6</w:t>
      </w:r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постановления слова «социально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услуг» заменить словами «организации, включенные в реестр социально ориентированных некоммерческих организаций в соответствии с </w:t>
      </w:r>
      <w:hyperlink r:id="rId13" w:history="1">
        <w:r w:rsidRPr="0019109D">
          <w:rPr>
            <w:rFonts w:ascii="Times New Roman" w:eastAsia="Times New Roman" w:hAnsi="Times New Roman"/>
            <w:b w:val="0"/>
            <w:sz w:val="28"/>
            <w:szCs w:val="28"/>
          </w:rPr>
          <w:t>постановлением</w:t>
        </w:r>
      </w:hyperlink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Правительства Российской Федерации от 23 июня 2020 г. № 906 «О реестре социально ориентированных некоммерческих организаций» и (или) в реестр некоммерческих организаций, в наибольшей степени</w:t>
      </w:r>
      <w:proofErr w:type="gramEnd"/>
      <w:r w:rsidRPr="0019109D">
        <w:rPr>
          <w:rFonts w:eastAsia="Times New Roman"/>
          <w:sz w:val="28"/>
          <w:szCs w:val="28"/>
        </w:rPr>
        <w:t xml:space="preserve"> </w:t>
      </w:r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пострадавших в условиях ухудшения ситуации в результате распространения новой </w:t>
      </w:r>
      <w:proofErr w:type="spellStart"/>
      <w:r w:rsidRPr="0019109D">
        <w:rPr>
          <w:rFonts w:ascii="Times New Roman" w:eastAsia="Times New Roman" w:hAnsi="Times New Roman"/>
          <w:b w:val="0"/>
          <w:sz w:val="28"/>
          <w:szCs w:val="28"/>
        </w:rPr>
        <w:t>коронавирусной</w:t>
      </w:r>
      <w:proofErr w:type="spellEnd"/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инфекции, в соответствии с </w:t>
      </w:r>
      <w:hyperlink r:id="rId14" w:history="1">
        <w:r w:rsidRPr="0019109D">
          <w:rPr>
            <w:rFonts w:ascii="Times New Roman" w:eastAsia="Times New Roman" w:hAnsi="Times New Roman"/>
            <w:b w:val="0"/>
            <w:sz w:val="28"/>
            <w:szCs w:val="28"/>
          </w:rPr>
          <w:t>постановлением</w:t>
        </w:r>
      </w:hyperlink>
      <w:r w:rsidRPr="0019109D">
        <w:rPr>
          <w:rFonts w:ascii="Times New Roman" w:eastAsia="Times New Roman" w:hAnsi="Times New Roman"/>
          <w:b w:val="0"/>
          <w:sz w:val="28"/>
          <w:szCs w:val="28"/>
        </w:rPr>
        <w:t xml:space="preserve">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</w:t>
      </w:r>
      <w:r w:rsidR="00841256">
        <w:rPr>
          <w:rFonts w:ascii="Times New Roman" w:eastAsia="Times New Roman" w:hAnsi="Times New Roman"/>
          <w:b w:val="0"/>
          <w:sz w:val="28"/>
          <w:szCs w:val="28"/>
        </w:rPr>
        <w:t xml:space="preserve"> новой </w:t>
      </w:r>
      <w:proofErr w:type="spellStart"/>
      <w:r w:rsidR="00841256">
        <w:rPr>
          <w:rFonts w:ascii="Times New Roman" w:eastAsia="Times New Roman" w:hAnsi="Times New Roman"/>
          <w:b w:val="0"/>
          <w:sz w:val="28"/>
          <w:szCs w:val="28"/>
        </w:rPr>
        <w:t>коронавирусной</w:t>
      </w:r>
      <w:proofErr w:type="spellEnd"/>
      <w:r w:rsidR="00841256">
        <w:rPr>
          <w:rFonts w:ascii="Times New Roman" w:eastAsia="Times New Roman" w:hAnsi="Times New Roman"/>
          <w:b w:val="0"/>
          <w:sz w:val="28"/>
          <w:szCs w:val="28"/>
        </w:rPr>
        <w:t xml:space="preserve"> инфекции».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Управлению внутреннего контроля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(И.С. Пикалова) разместить настоящее постановление на официальном сайте </w:t>
      </w:r>
      <w:r w:rsidR="00684A4E">
        <w:rPr>
          <w:rFonts w:eastAsia="Calibri"/>
          <w:sz w:val="28"/>
          <w:szCs w:val="28"/>
        </w:rPr>
        <w:t>городского округа</w:t>
      </w:r>
      <w:r w:rsidRPr="00BA4F00">
        <w:rPr>
          <w:rFonts w:eastAsia="Calibri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A4F00">
        <w:rPr>
          <w:rFonts w:eastAsia="Calibri"/>
          <w:sz w:val="28"/>
          <w:szCs w:val="28"/>
        </w:rPr>
        <w:t>Главы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по жилищно-коммунальному хозяйству А.А. </w:t>
      </w:r>
      <w:proofErr w:type="spellStart"/>
      <w:r w:rsidRPr="00BA4F00">
        <w:rPr>
          <w:rFonts w:eastAsia="Calibri"/>
          <w:sz w:val="28"/>
          <w:szCs w:val="28"/>
        </w:rPr>
        <w:t>Сергейкина</w:t>
      </w:r>
      <w:proofErr w:type="spellEnd"/>
      <w:r w:rsidRPr="00BA4F00">
        <w:rPr>
          <w:rFonts w:eastAsia="Calibri"/>
          <w:sz w:val="28"/>
          <w:szCs w:val="28"/>
        </w:rPr>
        <w:t>.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19109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>И</w:t>
      </w:r>
      <w:r w:rsidRPr="009A4B6E">
        <w:rPr>
          <w:sz w:val="28"/>
          <w:szCs w:val="28"/>
        </w:rPr>
        <w:t>.</w:t>
      </w:r>
      <w:r w:rsidR="00084D52">
        <w:rPr>
          <w:sz w:val="28"/>
          <w:szCs w:val="28"/>
        </w:rPr>
        <w:t>Г</w:t>
      </w:r>
      <w:r w:rsidRPr="009A4B6E">
        <w:rPr>
          <w:sz w:val="28"/>
          <w:szCs w:val="28"/>
        </w:rPr>
        <w:t xml:space="preserve">. </w:t>
      </w:r>
      <w:r w:rsidR="00084D52">
        <w:rPr>
          <w:sz w:val="28"/>
          <w:szCs w:val="28"/>
        </w:rPr>
        <w:t>Куксин</w:t>
      </w:r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19109D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93" w:rsidRDefault="00434893" w:rsidP="00D53F46">
      <w:pPr>
        <w:spacing w:after="0" w:line="240" w:lineRule="auto"/>
      </w:pPr>
      <w:r>
        <w:separator/>
      </w:r>
    </w:p>
  </w:endnote>
  <w:endnote w:type="continuationSeparator" w:id="0">
    <w:p w:rsidR="00434893" w:rsidRDefault="0043489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93" w:rsidRDefault="00434893" w:rsidP="00D53F46">
      <w:pPr>
        <w:spacing w:after="0" w:line="240" w:lineRule="auto"/>
      </w:pPr>
      <w:r>
        <w:separator/>
      </w:r>
    </w:p>
  </w:footnote>
  <w:footnote w:type="continuationSeparator" w:id="0">
    <w:p w:rsidR="00434893" w:rsidRDefault="0043489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379"/>
    <w:multiLevelType w:val="multilevel"/>
    <w:tmpl w:val="C3F29C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D5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C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09D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2FAA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2A2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6F78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893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8B2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B41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2D44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25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F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50A"/>
    <w:rsid w:val="009668D7"/>
    <w:rsid w:val="00966985"/>
    <w:rsid w:val="00966A44"/>
    <w:rsid w:val="00970206"/>
    <w:rsid w:val="009715FD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07D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7A9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DB0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D746FB214540A791A8DF3D3A73E370C83D41DE66BDBAAA954B0E1275B7399F52228157730D700952D95DBE1BeEo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D746FB214540A791A8DF3D3A73E370C83D42D765B6BAAA954B0E1275B7399F52228157730D700952D95DBE1BeEo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746FB214540A791A8DF3D3A73E370C83D41DE66BDBAAA954B0E1275B7399F52228157730D700952D95DBE1BeEo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D746FB214540A791A8DF3D3A73E370C83D42D765B6BAAA954B0E1275B7399F52228157730D700952D95DBE1BeEo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746FB214540A791A8DF3D3A73E370C83D41DE66BDBAAA954B0E1275B7399F52228157730D700952D95DBE1BeEo0I" TargetMode="External"/><Relationship Id="rId14" Type="http://schemas.openxmlformats.org/officeDocument/2006/relationships/hyperlink" Target="consultantplus://offline/ref=0AD746FB214540A791A8DF3D3A73E370C83D42D765B6BAAA954B0E1275B7399F52228157730D700952D95DBE1BeEo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9888-7DED-4BE4-B34D-F476697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178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7575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10</cp:revision>
  <cp:lastPrinted>2020-08-17T04:34:00Z</cp:lastPrinted>
  <dcterms:created xsi:type="dcterms:W3CDTF">2020-08-12T04:56:00Z</dcterms:created>
  <dcterms:modified xsi:type="dcterms:W3CDTF">2020-08-19T03:22:00Z</dcterms:modified>
</cp:coreProperties>
</file>