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43BB0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B0">
        <w:rPr>
          <w:rFonts w:ascii="Times New Roman" w:hAnsi="Times New Roman" w:cs="Times New Roman"/>
          <w:sz w:val="28"/>
          <w:szCs w:val="28"/>
        </w:rPr>
        <w:t xml:space="preserve">В </w:t>
      </w: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постановлением Главы </w:t>
      </w:r>
      <w:r w:rsidRPr="00DE69DB">
        <w:rPr>
          <w:rFonts w:ascii="Times New Roman" w:eastAsia="Calibri" w:hAnsi="Times New Roman" w:cs="Times New Roman"/>
          <w:sz w:val="28"/>
          <w:szCs w:val="28"/>
        </w:rPr>
        <w:t>ЗАТО г.</w:t>
      </w:r>
      <w:r w:rsidR="008B5C44" w:rsidRPr="00DE6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9DB">
        <w:rPr>
          <w:rFonts w:ascii="Times New Roman" w:eastAsia="Calibri" w:hAnsi="Times New Roman" w:cs="Times New Roman"/>
          <w:sz w:val="28"/>
          <w:szCs w:val="28"/>
        </w:rPr>
        <w:t xml:space="preserve">Железногорск от </w:t>
      </w:r>
      <w:r w:rsidR="00DE69DB" w:rsidRPr="00DE69DB">
        <w:rPr>
          <w:rFonts w:ascii="Times New Roman" w:eastAsia="Calibri" w:hAnsi="Times New Roman" w:cs="Times New Roman"/>
          <w:sz w:val="28"/>
          <w:szCs w:val="28"/>
        </w:rPr>
        <w:t>28.12</w:t>
      </w:r>
      <w:r w:rsidR="00D80597" w:rsidRPr="00DE69DB">
        <w:rPr>
          <w:rFonts w:ascii="Times New Roman" w:eastAsia="Calibri" w:hAnsi="Times New Roman" w:cs="Times New Roman"/>
          <w:sz w:val="28"/>
          <w:szCs w:val="28"/>
        </w:rPr>
        <w:t>.2020</w:t>
      </w:r>
      <w:r w:rsidRPr="00DE69D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47C52" w:rsidRPr="00DE6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9DB" w:rsidRPr="00DE69DB">
        <w:rPr>
          <w:rFonts w:ascii="Times New Roman" w:eastAsia="Calibri" w:hAnsi="Times New Roman" w:cs="Times New Roman"/>
          <w:sz w:val="28"/>
          <w:szCs w:val="28"/>
        </w:rPr>
        <w:t>51</w:t>
      </w:r>
      <w:r w:rsidR="00DB2CA5" w:rsidRPr="00DE69DB">
        <w:rPr>
          <w:rFonts w:ascii="Times New Roman" w:eastAsia="Calibri" w:hAnsi="Times New Roman" w:cs="Times New Roman"/>
          <w:sz w:val="28"/>
          <w:szCs w:val="28"/>
        </w:rPr>
        <w:t>п</w:t>
      </w:r>
      <w:r w:rsidRPr="00DE69DB">
        <w:rPr>
          <w:rFonts w:ascii="Times New Roman" w:eastAsia="Calibri" w:hAnsi="Times New Roman" w:cs="Times New Roman"/>
          <w:sz w:val="28"/>
          <w:szCs w:val="28"/>
        </w:rPr>
        <w:t xml:space="preserve"> назначены публичные слушания </w:t>
      </w:r>
      <w:r w:rsidR="008B5C44" w:rsidRPr="00DE69DB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 w:rsidR="00C55C55" w:rsidRPr="00DE69DB">
        <w:rPr>
          <w:rFonts w:ascii="Times New Roman" w:eastAsia="Calibri" w:hAnsi="Times New Roman" w:cs="Times New Roman"/>
          <w:sz w:val="28"/>
          <w:szCs w:val="28"/>
        </w:rPr>
        <w:t xml:space="preserve">о рассмотрении </w:t>
      </w:r>
      <w:r w:rsidR="00543BB0" w:rsidRPr="00DE69DB">
        <w:rPr>
          <w:rFonts w:ascii="Times New Roman" w:eastAsia="Calibri" w:hAnsi="Times New Roman" w:cs="Times New Roman"/>
          <w:sz w:val="28"/>
          <w:szCs w:val="28"/>
        </w:rPr>
        <w:t>проекта внесения изменений в документацию</w:t>
      </w:r>
      <w:r w:rsidR="00543BB0" w:rsidRPr="00543BB0">
        <w:rPr>
          <w:rFonts w:ascii="Times New Roman" w:eastAsia="Calibri" w:hAnsi="Times New Roman" w:cs="Times New Roman"/>
          <w:sz w:val="28"/>
          <w:szCs w:val="28"/>
        </w:rPr>
        <w:t xml:space="preserve">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</w:t>
      </w:r>
      <w:proofErr w:type="gramEnd"/>
      <w:r w:rsidR="00543BB0" w:rsidRPr="00543BB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543BB0" w:rsidRPr="00543BB0">
        <w:rPr>
          <w:rFonts w:ascii="Times New Roman" w:eastAsia="Calibri" w:hAnsi="Times New Roman" w:cs="Times New Roman"/>
          <w:sz w:val="28"/>
          <w:szCs w:val="28"/>
        </w:rPr>
        <w:t>ул. Парковая - ул. Советской Армии - ул. Андреева (нечетная сторона) - ул. Кирова - ул. Советская;</w:t>
      </w:r>
      <w:proofErr w:type="gramEnd"/>
      <w:r w:rsidR="00543BB0" w:rsidRPr="00543BB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543BB0" w:rsidRPr="00543BB0">
        <w:rPr>
          <w:rFonts w:ascii="Times New Roman" w:eastAsia="Calibri" w:hAnsi="Times New Roman" w:cs="Times New Roman"/>
          <w:sz w:val="28"/>
          <w:szCs w:val="28"/>
        </w:rPr>
        <w:t xml:space="preserve">ул. Поселковая - ул. Малая Садовая - ул. Белорусская - ул. Толстого - Поселковый проезд г. Железногорска Красноярского края ЗАТО Железногорск Красноярского края, утвержденному постановлением Администрации ЗАТО г. Железногорск от 01.11.2011 № 1737, в части «Проект планировки территории жилого квартала ЗАТО Железногорск, г. Железногорск по ул. Маяковского, ул. Комсомольская, расположенного в кадастровом квартале 24:58:0303017» </w:t>
      </w:r>
      <w:r w:rsidR="00A973BF" w:rsidRPr="00543BB0">
        <w:rPr>
          <w:rFonts w:ascii="Times New Roman" w:eastAsia="Calibri" w:hAnsi="Times New Roman" w:cs="Times New Roman"/>
          <w:sz w:val="28"/>
          <w:szCs w:val="28"/>
        </w:rPr>
        <w:t>(далее – Проект)</w:t>
      </w:r>
      <w:r w:rsidR="004E5438" w:rsidRPr="00543BB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E1E17" w:rsidRPr="00543BB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Публичные слушания состоятся</w:t>
      </w:r>
      <w:r w:rsidR="008B5C44" w:rsidRPr="00543BB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43BB0" w:rsidRPr="00543BB0">
        <w:rPr>
          <w:rFonts w:ascii="Times New Roman" w:eastAsia="Calibri" w:hAnsi="Times New Roman" w:cs="Times New Roman"/>
          <w:sz w:val="28"/>
          <w:szCs w:val="28"/>
        </w:rPr>
        <w:t>18.02.2021 в 17</w:t>
      </w:r>
      <w:r w:rsidR="008B5C44" w:rsidRPr="00543BB0">
        <w:rPr>
          <w:rFonts w:ascii="Times New Roman" w:eastAsia="Calibri" w:hAnsi="Times New Roman" w:cs="Times New Roman"/>
          <w:sz w:val="28"/>
          <w:szCs w:val="28"/>
        </w:rPr>
        <w:t xml:space="preserve">-00 </w:t>
      </w:r>
      <w:r w:rsidR="002F0DC5" w:rsidRPr="00543BB0">
        <w:rPr>
          <w:rFonts w:ascii="Times New Roman" w:eastAsia="Calibri" w:hAnsi="Times New Roman" w:cs="Times New Roman"/>
          <w:sz w:val="28"/>
          <w:szCs w:val="28"/>
        </w:rPr>
        <w:t>в помещении большого зала заседаний (4 этаж) Администрации ЗАТО г. Железногорск по ул. 22 партсъезда, 21</w:t>
      </w:r>
      <w:r w:rsidRPr="00543B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9DB" w:rsidRPr="00DE69DB" w:rsidRDefault="00AC7714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Инфо</w:t>
      </w:r>
      <w:r w:rsidR="00245470" w:rsidRPr="00543BB0">
        <w:rPr>
          <w:rFonts w:ascii="Times New Roman" w:eastAsia="Calibri" w:hAnsi="Times New Roman" w:cs="Times New Roman"/>
          <w:sz w:val="28"/>
          <w:szCs w:val="28"/>
        </w:rPr>
        <w:t>рмационные материалы</w:t>
      </w:r>
      <w:r w:rsidR="00DE69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45470" w:rsidRPr="00543BB0">
        <w:rPr>
          <w:rFonts w:ascii="Times New Roman" w:eastAsia="Calibri" w:hAnsi="Times New Roman" w:cs="Times New Roman"/>
          <w:sz w:val="28"/>
          <w:szCs w:val="28"/>
        </w:rPr>
        <w:t>П</w:t>
      </w:r>
      <w:r w:rsidR="00DE69DB">
        <w:rPr>
          <w:rFonts w:ascii="Times New Roman" w:eastAsia="Calibri" w:hAnsi="Times New Roman" w:cs="Times New Roman"/>
          <w:sz w:val="28"/>
          <w:szCs w:val="28"/>
        </w:rPr>
        <w:t>роект</w:t>
      </w:r>
      <w:r w:rsidR="00543BB0" w:rsidRPr="00543BB0">
        <w:rPr>
          <w:rFonts w:ascii="Times New Roman" w:eastAsia="Calibri" w:hAnsi="Times New Roman" w:cs="Times New Roman"/>
          <w:sz w:val="28"/>
          <w:szCs w:val="28"/>
        </w:rPr>
        <w:t xml:space="preserve"> в части «Проект планировки территории жилого квартала ЗАТО Железногорск, г. Железногорск по ул.</w:t>
      </w:r>
      <w:r w:rsidR="00543BB0">
        <w:rPr>
          <w:rFonts w:ascii="Times New Roman" w:eastAsia="Calibri" w:hAnsi="Times New Roman" w:cs="Times New Roman"/>
          <w:sz w:val="28"/>
          <w:szCs w:val="28"/>
        </w:rPr>
        <w:t> </w:t>
      </w:r>
      <w:r w:rsidR="00543BB0" w:rsidRPr="00543BB0">
        <w:rPr>
          <w:rFonts w:ascii="Times New Roman" w:eastAsia="Calibri" w:hAnsi="Times New Roman" w:cs="Times New Roman"/>
          <w:sz w:val="28"/>
          <w:szCs w:val="28"/>
        </w:rPr>
        <w:t>Маяковского, ул. </w:t>
      </w:r>
      <w:proofErr w:type="gramStart"/>
      <w:r w:rsidR="00543BB0" w:rsidRPr="00543BB0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proofErr w:type="gramEnd"/>
      <w:r w:rsidR="00543BB0" w:rsidRPr="00543BB0">
        <w:rPr>
          <w:rFonts w:ascii="Times New Roman" w:eastAsia="Calibri" w:hAnsi="Times New Roman" w:cs="Times New Roman"/>
          <w:sz w:val="28"/>
          <w:szCs w:val="28"/>
        </w:rPr>
        <w:t>, расположенного в кадастровом квартале 24:58:0303017»</w:t>
      </w:r>
      <w:r w:rsidR="008B5C44" w:rsidRPr="00543B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А) формирование земельных участков, для определения состава общего имущества многоквартирных жилых домов, расположенных по адресам: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- Российская Федерация, Красноярский край, ЗАТО Железногорск, г. Железногорск, ул. Маяковского, д. 19Б;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- Российская Федерация, Красноярский край, ЗАТО Железногорск, г. Железногорск, ул. Маяковского, д. 419А;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- Российская Федерация, Красноярский край, ЗАТО Железногорск, г. Железногорск, ул. Маяковского, д. 17Б;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- Российская Федерация, Красноярский край, ЗАТО Железногорск, г. Железногорск, ул. Комсомольская, д. 33;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- Российская Федерация, Красноярский край, ЗАТО Железногорск, г. Железногорск, ул. Комсомольская, д. 35;</w:t>
      </w:r>
    </w:p>
    <w:p w:rsidR="00DE69DB" w:rsidRPr="00DE69DB" w:rsidRDefault="00DE69DB" w:rsidP="00DE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9DB">
        <w:rPr>
          <w:rFonts w:ascii="Times New Roman" w:eastAsia="Calibri" w:hAnsi="Times New Roman" w:cs="Times New Roman"/>
          <w:sz w:val="28"/>
          <w:szCs w:val="28"/>
        </w:rPr>
        <w:t>Б) формирование земельных участков, для определения территорий общего пользования, с учетом требований части 3 статьи 42 Градостроительного кодекса РФ о необходимости формирования красных линий для определения территорий общего пользования.</w:t>
      </w:r>
    </w:p>
    <w:p w:rsidR="00CE1E17" w:rsidRPr="00543BB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54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43BB0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BB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Указу Губернатора Красноярского края от 27.03.2020 </w:t>
      </w:r>
      <w:r w:rsidR="00543B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3BB0">
        <w:rPr>
          <w:rFonts w:ascii="Times New Roman" w:hAnsi="Times New Roman" w:cs="Times New Roman"/>
          <w:sz w:val="28"/>
          <w:szCs w:val="28"/>
        </w:rPr>
        <w:t xml:space="preserve">№ 71-уг «О дополнительных мерах, направленных на предупреждение распространения </w:t>
      </w:r>
      <w:proofErr w:type="spellStart"/>
      <w:r w:rsidRPr="00543B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3BB0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43B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3BB0">
        <w:rPr>
          <w:rFonts w:ascii="Times New Roman" w:hAnsi="Times New Roman" w:cs="Times New Roman"/>
          <w:sz w:val="28"/>
          <w:szCs w:val="28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CE1E17" w:rsidRPr="00543BB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</w:t>
      </w:r>
      <w:r w:rsidRPr="00543BB0">
        <w:rPr>
          <w:rFonts w:ascii="Times New Roman" w:hAnsi="Times New Roman" w:cs="Times New Roman"/>
          <w:sz w:val="28"/>
          <w:szCs w:val="28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43BB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543BB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543BB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B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543BB0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сведения о фамилии, имени, отчестве (при наличии), дате </w:t>
      </w:r>
      <w:r w:rsidR="00CE1E17" w:rsidRPr="00543BB0">
        <w:rPr>
          <w:rFonts w:ascii="Times New Roman" w:eastAsia="Calibri" w:hAnsi="Times New Roman" w:cs="Times New Roman"/>
          <w:sz w:val="28"/>
          <w:szCs w:val="28"/>
        </w:rPr>
        <w:t>рождения, адресе места жительства (регистрации):</w:t>
      </w:r>
      <w:proofErr w:type="gramEnd"/>
    </w:p>
    <w:p w:rsidR="00CE1E17" w:rsidRPr="00543BB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43BB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- для правообладателей - </w:t>
      </w:r>
      <w:r w:rsidR="00CE1E17" w:rsidRPr="00543BB0">
        <w:rPr>
          <w:rFonts w:ascii="Times New Roman" w:eastAsia="Calibri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43BB0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43B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До  проведения публичных слушаний проводится экспозиция</w:t>
      </w:r>
      <w:r w:rsidR="00245470" w:rsidRPr="00543BB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43BB0">
        <w:rPr>
          <w:rFonts w:ascii="Times New Roman" w:eastAsia="Calibri" w:hAnsi="Times New Roman" w:cs="Times New Roman"/>
          <w:sz w:val="28"/>
          <w:szCs w:val="28"/>
        </w:rPr>
        <w:t>роекта по адресу:</w:t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3BB0">
        <w:rPr>
          <w:rFonts w:ascii="Times New Roman" w:hAnsi="Times New Roman" w:cs="Times New Roman"/>
          <w:sz w:val="28"/>
          <w:szCs w:val="28"/>
          <w:u w:val="single"/>
        </w:rPr>
        <w:t>в помещении большого зала заседаний (4 этаж) Администрации ЗАТО</w:t>
      </w:r>
      <w:r w:rsidR="00F52668"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                        (место экспонирования проекта)</w:t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hAnsi="Times New Roman" w:cs="Times New Roman"/>
          <w:sz w:val="28"/>
          <w:szCs w:val="28"/>
          <w:u w:val="single"/>
        </w:rPr>
        <w:t>г. Железногорск по ул. 22 партсъезда, 21</w:t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BB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                        (место экспонирования проекта)</w:t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BF" w:rsidRPr="00543BB0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3B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EF2599" w:rsidRPr="00543BB0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13-30</w:t>
      </w:r>
      <w:r w:rsidRPr="00543B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</w:t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>17-00</w:t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52668" w:rsidRPr="00543BB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973BF" w:rsidRPr="00543BB0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973BF" w:rsidRPr="00543BB0">
        <w:rPr>
          <w:rFonts w:ascii="Times New Roman" w:eastAsia="Calibri" w:hAnsi="Times New Roman" w:cs="Times New Roman"/>
          <w:sz w:val="28"/>
          <w:szCs w:val="28"/>
        </w:rPr>
        <w:t xml:space="preserve"> (даты, время экспонирования)</w:t>
      </w:r>
    </w:p>
    <w:p w:rsidR="00A973BF" w:rsidRPr="00543BB0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>Для посещения экспозиции регистрация не требуется.</w:t>
      </w:r>
    </w:p>
    <w:p w:rsidR="00A973BF" w:rsidRPr="00543BB0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Проект и информационных материалов к нему будут размещены </w:t>
      </w:r>
      <w:r w:rsidR="00A973BF" w:rsidRPr="00543BB0">
        <w:rPr>
          <w:rFonts w:ascii="Times New Roman" w:eastAsia="Calibri" w:hAnsi="Times New Roman" w:cs="Times New Roman"/>
          <w:sz w:val="28"/>
          <w:szCs w:val="28"/>
        </w:rPr>
        <w:t>на</w:t>
      </w: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r w:rsidR="00A973BF" w:rsidRPr="00543BB0">
        <w:rPr>
          <w:rFonts w:ascii="Times New Roman" w:eastAsia="Calibri" w:hAnsi="Times New Roman" w:cs="Times New Roman"/>
          <w:sz w:val="28"/>
          <w:szCs w:val="28"/>
        </w:rPr>
        <w:t>муницип</w:t>
      </w: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ЗАТО </w:t>
      </w:r>
      <w:r w:rsidR="00A973BF" w:rsidRPr="00543BB0">
        <w:rPr>
          <w:rFonts w:ascii="Times New Roman" w:eastAsia="Calibri" w:hAnsi="Times New Roman" w:cs="Times New Roman"/>
          <w:sz w:val="28"/>
          <w:szCs w:val="28"/>
        </w:rPr>
        <w:t>Железногорск</w:t>
      </w:r>
      <w:r w:rsidRPr="0054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3BF" w:rsidRPr="00543BB0">
        <w:rPr>
          <w:rFonts w:ascii="Times New Roman" w:eastAsia="Calibri" w:hAnsi="Times New Roman" w:cs="Times New Roman"/>
          <w:sz w:val="28"/>
          <w:szCs w:val="28"/>
        </w:rPr>
        <w:t>www.admk26.ru.</w:t>
      </w:r>
    </w:p>
    <w:sectPr w:rsidR="00A973BF" w:rsidRPr="00543BB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245470"/>
    <w:rsid w:val="002C2F8C"/>
    <w:rsid w:val="002F0DC5"/>
    <w:rsid w:val="00352C5D"/>
    <w:rsid w:val="003C3951"/>
    <w:rsid w:val="003F6F91"/>
    <w:rsid w:val="00405F04"/>
    <w:rsid w:val="00465865"/>
    <w:rsid w:val="004E5438"/>
    <w:rsid w:val="00506DF3"/>
    <w:rsid w:val="00531BA3"/>
    <w:rsid w:val="0053604B"/>
    <w:rsid w:val="00543BB0"/>
    <w:rsid w:val="0055483E"/>
    <w:rsid w:val="006C3C0E"/>
    <w:rsid w:val="00860053"/>
    <w:rsid w:val="00885F19"/>
    <w:rsid w:val="008B2040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261B1"/>
    <w:rsid w:val="00B47C52"/>
    <w:rsid w:val="00B50566"/>
    <w:rsid w:val="00B55CA1"/>
    <w:rsid w:val="00BF20FD"/>
    <w:rsid w:val="00C55C55"/>
    <w:rsid w:val="00CB4B89"/>
    <w:rsid w:val="00CC3F4C"/>
    <w:rsid w:val="00CC7765"/>
    <w:rsid w:val="00CE1E17"/>
    <w:rsid w:val="00D80597"/>
    <w:rsid w:val="00D8346A"/>
    <w:rsid w:val="00D86E23"/>
    <w:rsid w:val="00DB2CA5"/>
    <w:rsid w:val="00DE69DB"/>
    <w:rsid w:val="00DE7E36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blk">
    <w:name w:val="blk"/>
    <w:basedOn w:val="a0"/>
    <w:rsid w:val="00DE6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2019-04-12T08:17:00Z</cp:lastPrinted>
  <dcterms:created xsi:type="dcterms:W3CDTF">2018-06-06T01:45:00Z</dcterms:created>
  <dcterms:modified xsi:type="dcterms:W3CDTF">2020-12-29T08:01:00Z</dcterms:modified>
</cp:coreProperties>
</file>