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 </w:t>
      </w:r>
      <w:r w:rsidR="00025461">
        <w:t xml:space="preserve"> </w:t>
      </w:r>
      <w:r w:rsidR="00122A11">
        <w:t xml:space="preserve">   </w:t>
      </w:r>
      <w:r w:rsidR="00684867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20916">
        <w:rPr>
          <w:rFonts w:ascii="Times New Roman" w:hAnsi="Times New Roman"/>
          <w:sz w:val="28"/>
          <w:szCs w:val="28"/>
        </w:rPr>
        <w:t>10.02.</w:t>
      </w:r>
      <w:r w:rsidR="00195260">
        <w:rPr>
          <w:rFonts w:ascii="Times New Roman" w:hAnsi="Times New Roman"/>
          <w:sz w:val="28"/>
          <w:szCs w:val="28"/>
        </w:rPr>
        <w:t>2023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60881">
        <w:rPr>
          <w:rFonts w:ascii="Times New Roman" w:hAnsi="Times New Roman"/>
          <w:sz w:val="28"/>
          <w:szCs w:val="28"/>
        </w:rPr>
        <w:t xml:space="preserve">      </w:t>
      </w:r>
      <w:r w:rsidR="00C20916">
        <w:rPr>
          <w:rFonts w:ascii="Times New Roman" w:hAnsi="Times New Roman"/>
          <w:sz w:val="28"/>
          <w:szCs w:val="28"/>
        </w:rPr>
        <w:t xml:space="preserve">          </w:t>
      </w:r>
      <w:r w:rsidR="00B60849">
        <w:rPr>
          <w:rFonts w:ascii="Times New Roman" w:hAnsi="Times New Roman"/>
          <w:sz w:val="28"/>
          <w:szCs w:val="28"/>
        </w:rPr>
        <w:t xml:space="preserve"> </w:t>
      </w:r>
      <w:r w:rsidR="00C20916">
        <w:rPr>
          <w:rFonts w:ascii="Times New Roman" w:hAnsi="Times New Roman"/>
          <w:sz w:val="28"/>
          <w:szCs w:val="28"/>
        </w:rPr>
        <w:t xml:space="preserve"> </w:t>
      </w:r>
      <w:r w:rsidR="00E02046">
        <w:rPr>
          <w:rFonts w:ascii="Times New Roman" w:hAnsi="Times New Roman"/>
          <w:sz w:val="28"/>
          <w:szCs w:val="28"/>
        </w:rPr>
        <w:t xml:space="preserve">№ </w:t>
      </w:r>
      <w:r w:rsidR="00C20916">
        <w:rPr>
          <w:rFonts w:ascii="Times New Roman" w:hAnsi="Times New Roman"/>
          <w:sz w:val="28"/>
          <w:szCs w:val="28"/>
        </w:rPr>
        <w:t>194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02611A" w:rsidRDefault="003356B5" w:rsidP="00684867">
      <w:pPr>
        <w:pStyle w:val="ConsPlusNormal"/>
        <w:widowControl/>
        <w:ind w:firstLine="0"/>
        <w:jc w:val="center"/>
      </w:pPr>
      <w:r>
        <w:t xml:space="preserve">    </w:t>
      </w:r>
    </w:p>
    <w:p w:rsidR="00F9532E" w:rsidRDefault="00F9532E" w:rsidP="00684867">
      <w:pPr>
        <w:pStyle w:val="ConsPlusNormal"/>
        <w:widowControl/>
        <w:ind w:firstLine="0"/>
        <w:jc w:val="center"/>
      </w:pPr>
    </w:p>
    <w:p w:rsidR="00E164D5" w:rsidRDefault="008641D4" w:rsidP="008641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264B4B">
        <w:rPr>
          <w:rFonts w:ascii="Times New Roman" w:hAnsi="Times New Roman" w:cs="Times New Roman"/>
          <w:b w:val="0"/>
          <w:sz w:val="28"/>
          <w:szCs w:val="28"/>
        </w:rPr>
        <w:br/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19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>.12</w:t>
      </w:r>
      <w:r w:rsidR="00264B4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2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672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6197C" w:rsidRPr="00C214C7">
        <w:rPr>
          <w:rFonts w:ascii="Times New Roman" w:hAnsi="Times New Roman" w:cs="Times New Roman"/>
          <w:b w:val="0"/>
          <w:sz w:val="28"/>
          <w:szCs w:val="28"/>
        </w:rPr>
        <w:t xml:space="preserve">О подготовке и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проведении я</w:t>
      </w:r>
      <w:r w:rsidR="00967D64">
        <w:rPr>
          <w:rFonts w:ascii="Times New Roman" w:hAnsi="Times New Roman" w:cs="Times New Roman"/>
          <w:b w:val="0"/>
          <w:sz w:val="28"/>
          <w:szCs w:val="28"/>
        </w:rPr>
        <w:t>рмарок</w:t>
      </w:r>
      <w:r w:rsidR="001C2F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195260">
        <w:rPr>
          <w:rFonts w:ascii="Times New Roman" w:hAnsi="Times New Roman" w:cs="Times New Roman"/>
          <w:b w:val="0"/>
          <w:sz w:val="28"/>
          <w:szCs w:val="28"/>
        </w:rPr>
        <w:t>3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532E" w:rsidRPr="00C214C7" w:rsidRDefault="00F9532E" w:rsidP="00E164D5">
      <w:pPr>
        <w:pStyle w:val="ConsPlusTitle"/>
        <w:widowControl/>
        <w:jc w:val="both"/>
        <w:rPr>
          <w:sz w:val="28"/>
          <w:szCs w:val="28"/>
        </w:rPr>
      </w:pPr>
    </w:p>
    <w:p w:rsidR="00BB6940" w:rsidRDefault="0001781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A77D1F" w:rsidRPr="00C214C7">
        <w:rPr>
          <w:rFonts w:ascii="Times New Roman" w:hAnsi="Times New Roman" w:cs="Times New Roman"/>
          <w:sz w:val="28"/>
          <w:szCs w:val="28"/>
        </w:rPr>
        <w:t>№</w:t>
      </w:r>
      <w:r w:rsidR="00774576" w:rsidRPr="00C214C7">
        <w:rPr>
          <w:rFonts w:ascii="Times New Roman" w:hAnsi="Times New Roman" w:cs="Times New Roman"/>
          <w:sz w:val="28"/>
          <w:szCs w:val="28"/>
        </w:rPr>
        <w:t xml:space="preserve"> </w:t>
      </w:r>
      <w:r w:rsidRPr="00C214C7">
        <w:rPr>
          <w:rFonts w:ascii="Times New Roman" w:hAnsi="Times New Roman" w:cs="Times New Roman"/>
          <w:sz w:val="28"/>
          <w:szCs w:val="28"/>
        </w:rPr>
        <w:t xml:space="preserve">131-ФЗ </w:t>
      </w:r>
      <w:r w:rsidR="00A77D1F" w:rsidRPr="00C214C7">
        <w:rPr>
          <w:rFonts w:ascii="Times New Roman" w:hAnsi="Times New Roman" w:cs="Times New Roman"/>
          <w:sz w:val="28"/>
          <w:szCs w:val="28"/>
        </w:rPr>
        <w:t>«</w:t>
      </w:r>
      <w:r w:rsidRPr="00C214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7D1F" w:rsidRPr="00C214C7">
        <w:rPr>
          <w:rFonts w:ascii="Times New Roman" w:hAnsi="Times New Roman" w:cs="Times New Roman"/>
          <w:sz w:val="28"/>
          <w:szCs w:val="28"/>
        </w:rPr>
        <w:t>»</w:t>
      </w:r>
      <w:r w:rsidRPr="00C214C7">
        <w:rPr>
          <w:rFonts w:ascii="Times New Roman" w:hAnsi="Times New Roman" w:cs="Times New Roman"/>
          <w:sz w:val="28"/>
          <w:szCs w:val="28"/>
        </w:rPr>
        <w:t xml:space="preserve">, </w:t>
      </w:r>
      <w:r w:rsidR="00A61337" w:rsidRPr="00C214C7">
        <w:rPr>
          <w:rFonts w:ascii="Times New Roman" w:hAnsi="Times New Roman" w:cs="Times New Roman"/>
          <w:sz w:val="28"/>
          <w:szCs w:val="28"/>
        </w:rPr>
        <w:t>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1</w:t>
      </w:r>
      <w:r w:rsidR="00A61337">
        <w:rPr>
          <w:rFonts w:ascii="Times New Roman" w:hAnsi="Times New Roman" w:cs="Times New Roman"/>
          <w:sz w:val="28"/>
          <w:szCs w:val="28"/>
        </w:rPr>
        <w:t>1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1337">
        <w:rPr>
          <w:rFonts w:ascii="Times New Roman" w:hAnsi="Times New Roman" w:cs="Times New Roman"/>
          <w:sz w:val="28"/>
          <w:szCs w:val="28"/>
        </w:rPr>
        <w:t xml:space="preserve">28.12.2009 № 381-ФЗ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61337">
        <w:rPr>
          <w:rFonts w:ascii="Times New Roman" w:hAnsi="Times New Roman" w:cs="Times New Roman"/>
          <w:sz w:val="28"/>
          <w:szCs w:val="28"/>
        </w:rPr>
        <w:t xml:space="preserve">», 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5E8">
        <w:rPr>
          <w:rFonts w:ascii="Times New Roman" w:hAnsi="Times New Roman" w:cs="Times New Roman"/>
          <w:sz w:val="28"/>
          <w:szCs w:val="28"/>
        </w:rPr>
        <w:t>Правительства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от 11.07.2011 № 403-п </w:t>
      </w:r>
      <w:r w:rsidR="005D38D2">
        <w:rPr>
          <w:rFonts w:ascii="Times New Roman" w:hAnsi="Times New Roman"/>
          <w:sz w:val="28"/>
          <w:szCs w:val="28"/>
        </w:rPr>
        <w:t>«</w:t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</w:t>
      </w:r>
      <w:r w:rsidR="002963BD">
        <w:rPr>
          <w:rFonts w:ascii="Times New Roman" w:hAnsi="Times New Roman" w:cs="Times New Roman"/>
          <w:sz w:val="28"/>
          <w:szCs w:val="28"/>
        </w:rPr>
        <w:br/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в </w:t>
      </w:r>
      <w:r w:rsidR="005D38D2" w:rsidRPr="00B22905">
        <w:rPr>
          <w:rFonts w:ascii="Times New Roman" w:hAnsi="Times New Roman" w:cs="Times New Roman"/>
          <w:sz w:val="28"/>
          <w:szCs w:val="28"/>
        </w:rPr>
        <w:t xml:space="preserve">соответствующий перечень) и выполнения работ, оказания услуг на ярмарках </w:t>
      </w:r>
      <w:r w:rsidR="00B22905">
        <w:rPr>
          <w:rFonts w:ascii="Times New Roman" w:hAnsi="Times New Roman" w:cs="Times New Roman"/>
          <w:sz w:val="28"/>
          <w:szCs w:val="28"/>
        </w:rPr>
        <w:br/>
      </w:r>
      <w:r w:rsidR="005D38D2" w:rsidRPr="00B22905">
        <w:rPr>
          <w:rFonts w:ascii="Times New Roman" w:hAnsi="Times New Roman" w:cs="Times New Roman"/>
          <w:sz w:val="28"/>
          <w:szCs w:val="28"/>
        </w:rPr>
        <w:t>н</w:t>
      </w:r>
      <w:r w:rsidR="005D38D2" w:rsidRPr="00B22905">
        <w:rPr>
          <w:rFonts w:ascii="Times New Roman" w:hAnsi="Times New Roman"/>
          <w:sz w:val="28"/>
          <w:szCs w:val="28"/>
        </w:rPr>
        <w:t>а территории Красноярского края»,</w:t>
      </w:r>
      <w:r w:rsidR="00643008" w:rsidRPr="00643008">
        <w:rPr>
          <w:rFonts w:ascii="Times New Roman" w:hAnsi="Times New Roman"/>
          <w:sz w:val="28"/>
          <w:szCs w:val="28"/>
        </w:rPr>
        <w:t xml:space="preserve"> </w:t>
      </w:r>
      <w:r w:rsidR="00B22905" w:rsidRPr="00B22905">
        <w:rPr>
          <w:rFonts w:ascii="Times New Roman" w:hAnsi="Times New Roman" w:cs="Times New Roman"/>
          <w:sz w:val="28"/>
          <w:szCs w:val="28"/>
        </w:rPr>
        <w:t xml:space="preserve">Уставом ЗАТО Железногорск, </w:t>
      </w:r>
      <w:r w:rsidR="005D38D2" w:rsidRPr="00B22905">
        <w:rPr>
          <w:rFonts w:ascii="Times New Roman" w:hAnsi="Times New Roman" w:cs="Times New Roman"/>
          <w:sz w:val="28"/>
          <w:szCs w:val="28"/>
        </w:rPr>
        <w:t>постановлением</w:t>
      </w:r>
      <w:r w:rsidR="005D38D2">
        <w:rPr>
          <w:rFonts w:ascii="Times New Roman" w:hAnsi="Times New Roman" w:cs="Times New Roman"/>
          <w:sz w:val="28"/>
          <w:szCs w:val="28"/>
        </w:rPr>
        <w:t xml:space="preserve"> </w:t>
      </w:r>
      <w:r w:rsidR="005D38D2" w:rsidRPr="00795FA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5A28CE">
        <w:rPr>
          <w:rFonts w:ascii="Times New Roman" w:hAnsi="Times New Roman" w:cs="Times New Roman"/>
          <w:sz w:val="28"/>
          <w:szCs w:val="28"/>
        </w:rPr>
        <w:t xml:space="preserve"> </w:t>
      </w:r>
      <w:r w:rsidR="005D38D2" w:rsidRPr="00795FA9">
        <w:rPr>
          <w:rFonts w:ascii="Times New Roman" w:hAnsi="Times New Roman" w:cs="Times New Roman"/>
          <w:sz w:val="28"/>
          <w:szCs w:val="28"/>
        </w:rPr>
        <w:t>Железногорск</w:t>
      </w:r>
      <w:r w:rsidR="005D38D2">
        <w:rPr>
          <w:rFonts w:ascii="Times New Roman" w:hAnsi="Times New Roman" w:cs="Times New Roman"/>
          <w:sz w:val="28"/>
          <w:szCs w:val="28"/>
        </w:rPr>
        <w:t xml:space="preserve"> </w:t>
      </w:r>
      <w:r w:rsidR="00941915">
        <w:rPr>
          <w:rFonts w:ascii="Times New Roman" w:hAnsi="Times New Roman" w:cs="Times New Roman"/>
          <w:sz w:val="28"/>
          <w:szCs w:val="28"/>
        </w:rPr>
        <w:t xml:space="preserve"> </w:t>
      </w:r>
      <w:r w:rsidR="006D09DD" w:rsidRPr="00406D6F">
        <w:rPr>
          <w:rFonts w:ascii="Times New Roman" w:hAnsi="Times New Roman" w:cs="Times New Roman"/>
          <w:sz w:val="28"/>
          <w:szCs w:val="28"/>
        </w:rPr>
        <w:t xml:space="preserve">от </w:t>
      </w:r>
      <w:r w:rsidR="006D09DD">
        <w:rPr>
          <w:rFonts w:ascii="Times New Roman" w:hAnsi="Times New Roman" w:cs="Times New Roman"/>
          <w:sz w:val="28"/>
          <w:szCs w:val="28"/>
        </w:rPr>
        <w:t>07.12.</w:t>
      </w:r>
      <w:r w:rsidR="006D09DD" w:rsidRPr="00406D6F">
        <w:rPr>
          <w:rFonts w:ascii="Times New Roman" w:hAnsi="Times New Roman" w:cs="Times New Roman"/>
          <w:sz w:val="28"/>
          <w:szCs w:val="28"/>
        </w:rPr>
        <w:t xml:space="preserve">2022 № </w:t>
      </w:r>
      <w:r w:rsidR="006D09DD">
        <w:rPr>
          <w:rFonts w:ascii="Times New Roman" w:hAnsi="Times New Roman" w:cs="Times New Roman"/>
          <w:sz w:val="28"/>
          <w:szCs w:val="28"/>
        </w:rPr>
        <w:t>2578</w:t>
      </w:r>
      <w:r w:rsidR="006D09DD" w:rsidRPr="00406D6F">
        <w:rPr>
          <w:rFonts w:ascii="Times New Roman" w:hAnsi="Times New Roman" w:cs="Times New Roman"/>
          <w:sz w:val="28"/>
          <w:szCs w:val="28"/>
        </w:rPr>
        <w:t xml:space="preserve"> «Об утверждении сводного плана организации ярмарок на территории ЗАТО Железногорск на 2023 год»</w:t>
      </w:r>
      <w:r w:rsidR="008D2D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2649" w:rsidRDefault="00012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6CFA" w:rsidRDefault="00546CFA" w:rsidP="0007424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634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>нистрации ЗАТО г. Же</w:t>
      </w:r>
      <w:r w:rsidR="00E978B0">
        <w:rPr>
          <w:rFonts w:ascii="Times New Roman" w:hAnsi="Times New Roman" w:cs="Times New Roman"/>
          <w:b w:val="0"/>
          <w:sz w:val="28"/>
          <w:szCs w:val="28"/>
        </w:rPr>
        <w:t xml:space="preserve">лезногорск </w:t>
      </w:r>
      <w:r w:rsidR="00E978B0">
        <w:rPr>
          <w:rFonts w:ascii="Times New Roman" w:hAnsi="Times New Roman" w:cs="Times New Roman"/>
          <w:b w:val="0"/>
          <w:sz w:val="28"/>
          <w:szCs w:val="28"/>
        </w:rPr>
        <w:br/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19.12.2022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672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 xml:space="preserve"> «О подготовке и проведении 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ярмарок в 202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3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году» (далее - постановление) следующие изменения:</w:t>
      </w:r>
    </w:p>
    <w:p w:rsidR="009E5FCC" w:rsidRDefault="00F546BC" w:rsidP="009E5FC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В пункте 4 постановления слова «(Приложения № 3-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)» заме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нить словами «(Приложения № 3-11</w:t>
      </w:r>
      <w:r>
        <w:rPr>
          <w:rFonts w:ascii="Times New Roman" w:hAnsi="Times New Roman" w:cs="Times New Roman"/>
          <w:b w:val="0"/>
          <w:sz w:val="28"/>
          <w:szCs w:val="28"/>
        </w:rPr>
        <w:t>)».</w:t>
      </w:r>
    </w:p>
    <w:p w:rsidR="00E87CD6" w:rsidRPr="00E87CD6" w:rsidRDefault="00E87CD6" w:rsidP="009E5FC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В абзаце 3 пункта 5.6 приложения № 1 к постановлению «Порядок </w:t>
      </w:r>
      <w:r w:rsidRPr="00E87CD6">
        <w:rPr>
          <w:rFonts w:ascii="Times New Roman" w:hAnsi="Times New Roman"/>
          <w:b w:val="0"/>
          <w:sz w:val="28"/>
          <w:szCs w:val="28"/>
        </w:rPr>
        <w:t xml:space="preserve">организации специализированных, универсальных и сельскохозяйственных </w:t>
      </w:r>
      <w:r w:rsidRPr="00E87CD6">
        <w:rPr>
          <w:rFonts w:ascii="Times New Roman" w:hAnsi="Times New Roman"/>
          <w:b w:val="0"/>
          <w:sz w:val="28"/>
          <w:szCs w:val="28"/>
        </w:rPr>
        <w:lastRenderedPageBreak/>
        <w:t>ярмарок и предоставления мест для продажи товаров (выполнения работ, оказания услуг) на них в 2023 году</w:t>
      </w:r>
      <w:r>
        <w:rPr>
          <w:rFonts w:ascii="Times New Roman" w:hAnsi="Times New Roman"/>
          <w:b w:val="0"/>
          <w:sz w:val="28"/>
          <w:szCs w:val="28"/>
        </w:rPr>
        <w:t>» исключить слова «, воздушные шары».</w:t>
      </w:r>
    </w:p>
    <w:p w:rsidR="000E7474" w:rsidRDefault="007209B4" w:rsidP="00212604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51D7">
        <w:rPr>
          <w:rFonts w:ascii="Times New Roman" w:hAnsi="Times New Roman"/>
          <w:sz w:val="28"/>
          <w:szCs w:val="28"/>
        </w:rPr>
        <w:t>1.</w:t>
      </w:r>
      <w:r w:rsidR="00E87CD6">
        <w:rPr>
          <w:rFonts w:ascii="Times New Roman" w:hAnsi="Times New Roman"/>
          <w:sz w:val="28"/>
          <w:szCs w:val="28"/>
        </w:rPr>
        <w:t>3</w:t>
      </w:r>
      <w:r w:rsidRPr="005651D7">
        <w:rPr>
          <w:rFonts w:ascii="Times New Roman" w:hAnsi="Times New Roman"/>
          <w:sz w:val="28"/>
          <w:szCs w:val="28"/>
        </w:rPr>
        <w:t xml:space="preserve">. </w:t>
      </w:r>
      <w:r w:rsidR="000E7474">
        <w:rPr>
          <w:rFonts w:ascii="Times New Roman" w:hAnsi="Times New Roman"/>
          <w:sz w:val="28"/>
          <w:szCs w:val="28"/>
        </w:rPr>
        <w:t>В приложении</w:t>
      </w:r>
      <w:r w:rsidR="000E7474" w:rsidRPr="0089344A">
        <w:rPr>
          <w:rFonts w:ascii="Times New Roman" w:hAnsi="Times New Roman"/>
          <w:sz w:val="28"/>
          <w:szCs w:val="28"/>
        </w:rPr>
        <w:t xml:space="preserve"> № </w:t>
      </w:r>
      <w:r w:rsidR="003B1BF6">
        <w:rPr>
          <w:rFonts w:ascii="Times New Roman" w:hAnsi="Times New Roman"/>
          <w:sz w:val="28"/>
          <w:szCs w:val="28"/>
        </w:rPr>
        <w:t>2</w:t>
      </w:r>
      <w:r w:rsidR="000E7474" w:rsidRPr="0089344A">
        <w:rPr>
          <w:rFonts w:ascii="Times New Roman" w:hAnsi="Times New Roman"/>
          <w:sz w:val="28"/>
          <w:szCs w:val="28"/>
        </w:rPr>
        <w:t xml:space="preserve"> к постановлению «</w:t>
      </w:r>
      <w:r w:rsidR="000E7474" w:rsidRPr="0089344A">
        <w:rPr>
          <w:rFonts w:ascii="Times New Roman" w:hAnsi="Times New Roman" w:cs="Times New Roman"/>
          <w:sz w:val="28"/>
          <w:szCs w:val="28"/>
        </w:rPr>
        <w:t>П</w:t>
      </w:r>
      <w:r w:rsidR="003B1BF6">
        <w:rPr>
          <w:rFonts w:ascii="Times New Roman" w:hAnsi="Times New Roman" w:cs="Times New Roman"/>
          <w:sz w:val="28"/>
          <w:szCs w:val="28"/>
        </w:rPr>
        <w:t xml:space="preserve">лан мероприятий </w:t>
      </w:r>
      <w:r w:rsidR="003B1BF6">
        <w:rPr>
          <w:rFonts w:ascii="Times New Roman" w:hAnsi="Times New Roman" w:cs="Times New Roman"/>
          <w:sz w:val="28"/>
          <w:szCs w:val="28"/>
        </w:rPr>
        <w:br/>
      </w:r>
      <w:r w:rsidR="003B1BF6" w:rsidRPr="00F416B3">
        <w:rPr>
          <w:rFonts w:ascii="Times New Roman" w:hAnsi="Times New Roman"/>
          <w:sz w:val="28"/>
          <w:szCs w:val="28"/>
        </w:rPr>
        <w:t xml:space="preserve">по организации </w:t>
      </w:r>
      <w:r w:rsidR="003B1BF6">
        <w:rPr>
          <w:rFonts w:ascii="Times New Roman" w:hAnsi="Times New Roman"/>
          <w:sz w:val="28"/>
          <w:szCs w:val="28"/>
        </w:rPr>
        <w:t>специализированных, универсальных и сельскохозяйственных ярмарок и продажи товаров (выполнения работ, оказания услуг) на них</w:t>
      </w:r>
      <w:r w:rsidR="000E7474" w:rsidRPr="0089344A">
        <w:rPr>
          <w:rFonts w:ascii="Times New Roman" w:hAnsi="Times New Roman" w:cs="Times New Roman"/>
          <w:sz w:val="28"/>
          <w:szCs w:val="28"/>
        </w:rPr>
        <w:t>»</w:t>
      </w:r>
      <w:r w:rsidR="003B1BF6">
        <w:rPr>
          <w:rFonts w:ascii="Times New Roman" w:hAnsi="Times New Roman"/>
          <w:sz w:val="28"/>
          <w:szCs w:val="28"/>
        </w:rPr>
        <w:t xml:space="preserve"> исключить п. 10. </w:t>
      </w:r>
      <w:r w:rsidR="003B1BF6">
        <w:rPr>
          <w:rFonts w:ascii="Times New Roman" w:hAnsi="Times New Roman" w:cs="Times New Roman"/>
          <w:sz w:val="28"/>
          <w:szCs w:val="28"/>
        </w:rPr>
        <w:t>Пункты № 11-16 считать пунктами № 10-15 соответственно.</w:t>
      </w:r>
    </w:p>
    <w:p w:rsidR="00F546BC" w:rsidRDefault="00E87CD6" w:rsidP="00F546BC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F546BC">
        <w:rPr>
          <w:rFonts w:ascii="Times New Roman" w:hAnsi="Times New Roman"/>
          <w:sz w:val="28"/>
          <w:szCs w:val="28"/>
        </w:rPr>
        <w:t xml:space="preserve">. </w:t>
      </w:r>
      <w:r w:rsidR="009E5FCC">
        <w:rPr>
          <w:rFonts w:ascii="Times New Roman" w:hAnsi="Times New Roman"/>
          <w:sz w:val="28"/>
          <w:szCs w:val="28"/>
        </w:rPr>
        <w:t>Исключить</w:t>
      </w:r>
      <w:r w:rsidR="004F092C">
        <w:rPr>
          <w:rFonts w:ascii="Times New Roman" w:hAnsi="Times New Roman"/>
          <w:sz w:val="28"/>
          <w:szCs w:val="28"/>
        </w:rPr>
        <w:t xml:space="preserve"> из постановления</w:t>
      </w:r>
      <w:r w:rsidR="009E5FCC">
        <w:rPr>
          <w:rFonts w:ascii="Times New Roman" w:hAnsi="Times New Roman"/>
          <w:sz w:val="28"/>
          <w:szCs w:val="28"/>
        </w:rPr>
        <w:t xml:space="preserve"> п</w:t>
      </w:r>
      <w:r w:rsidR="00F546BC">
        <w:rPr>
          <w:rFonts w:ascii="Times New Roman" w:hAnsi="Times New Roman"/>
          <w:sz w:val="28"/>
          <w:szCs w:val="28"/>
        </w:rPr>
        <w:t>риложение</w:t>
      </w:r>
      <w:r w:rsidR="00F546BC" w:rsidRPr="0089344A">
        <w:rPr>
          <w:rFonts w:ascii="Times New Roman" w:hAnsi="Times New Roman"/>
          <w:sz w:val="28"/>
          <w:szCs w:val="28"/>
        </w:rPr>
        <w:t xml:space="preserve"> № </w:t>
      </w:r>
      <w:r w:rsidR="00F546BC">
        <w:rPr>
          <w:rFonts w:ascii="Times New Roman" w:hAnsi="Times New Roman"/>
          <w:sz w:val="28"/>
          <w:szCs w:val="28"/>
        </w:rPr>
        <w:t xml:space="preserve">5 </w:t>
      </w:r>
      <w:r w:rsidR="00F546BC" w:rsidRPr="0089344A">
        <w:rPr>
          <w:rFonts w:ascii="Times New Roman" w:hAnsi="Times New Roman"/>
          <w:sz w:val="28"/>
          <w:szCs w:val="28"/>
        </w:rPr>
        <w:t>к постановлению</w:t>
      </w:r>
      <w:r w:rsidR="00F546BC">
        <w:rPr>
          <w:rFonts w:ascii="Times New Roman" w:hAnsi="Times New Roman"/>
          <w:sz w:val="28"/>
          <w:szCs w:val="28"/>
        </w:rPr>
        <w:t xml:space="preserve"> «Схема размещения торговых мест для продажи товаров </w:t>
      </w:r>
      <w:r w:rsidR="00F546BC"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 w:rsidR="00F546BC">
        <w:rPr>
          <w:rFonts w:ascii="Times New Roman" w:hAnsi="Times New Roman"/>
          <w:sz w:val="28"/>
          <w:szCs w:val="28"/>
        </w:rPr>
        <w:t>в месте проведения сельскохозяйственной ярмарки «Весенняя я</w:t>
      </w:r>
      <w:r w:rsidR="009E5FCC">
        <w:rPr>
          <w:rFonts w:ascii="Times New Roman" w:hAnsi="Times New Roman"/>
          <w:sz w:val="28"/>
          <w:szCs w:val="28"/>
        </w:rPr>
        <w:t xml:space="preserve">рмарка цветов, посвященная дню </w:t>
      </w:r>
      <w:r w:rsidR="00F546BC">
        <w:rPr>
          <w:rFonts w:ascii="Times New Roman" w:hAnsi="Times New Roman"/>
          <w:sz w:val="28"/>
          <w:szCs w:val="28"/>
        </w:rPr>
        <w:t>8 марта» в районе площади «Ракушка»</w:t>
      </w:r>
      <w:r w:rsidR="009E5FCC" w:rsidRPr="009E5FCC">
        <w:rPr>
          <w:rFonts w:ascii="Times New Roman" w:hAnsi="Times New Roman"/>
          <w:sz w:val="28"/>
          <w:szCs w:val="28"/>
        </w:rPr>
        <w:t xml:space="preserve"> </w:t>
      </w:r>
      <w:r w:rsidR="004F092C">
        <w:rPr>
          <w:rFonts w:ascii="Times New Roman" w:hAnsi="Times New Roman"/>
          <w:sz w:val="28"/>
          <w:szCs w:val="28"/>
        </w:rPr>
        <w:br/>
        <w:t xml:space="preserve">по адресу: </w:t>
      </w:r>
      <w:proofErr w:type="gramStart"/>
      <w:r w:rsidR="009E5FCC">
        <w:rPr>
          <w:rFonts w:ascii="Times New Roman" w:hAnsi="Times New Roman"/>
          <w:sz w:val="28"/>
          <w:szCs w:val="28"/>
        </w:rPr>
        <w:t>г</w:t>
      </w:r>
      <w:proofErr w:type="gramEnd"/>
      <w:r w:rsidR="009E5FCC">
        <w:rPr>
          <w:rFonts w:ascii="Times New Roman" w:hAnsi="Times New Roman"/>
          <w:sz w:val="28"/>
          <w:szCs w:val="28"/>
        </w:rPr>
        <w:t>. Железногорск, ул. Советская, 29</w:t>
      </w:r>
      <w:r w:rsidR="000E7474">
        <w:rPr>
          <w:rFonts w:ascii="Times New Roman" w:hAnsi="Times New Roman"/>
          <w:sz w:val="28"/>
          <w:szCs w:val="28"/>
        </w:rPr>
        <w:t>»</w:t>
      </w:r>
      <w:r w:rsidR="00F546BC">
        <w:rPr>
          <w:rFonts w:ascii="Times New Roman" w:hAnsi="Times New Roman"/>
          <w:sz w:val="28"/>
          <w:szCs w:val="28"/>
        </w:rPr>
        <w:t>.</w:t>
      </w:r>
    </w:p>
    <w:p w:rsidR="009E5FCC" w:rsidRDefault="00E87CD6" w:rsidP="00F546BC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9E5FCC">
        <w:rPr>
          <w:rFonts w:ascii="Times New Roman" w:hAnsi="Times New Roman"/>
          <w:sz w:val="28"/>
          <w:szCs w:val="28"/>
        </w:rPr>
        <w:t xml:space="preserve">. Приложения к постановлению № 6-12 считать приложениями </w:t>
      </w:r>
      <w:r w:rsidR="009E5FCC">
        <w:rPr>
          <w:rFonts w:ascii="Times New Roman" w:hAnsi="Times New Roman"/>
          <w:sz w:val="28"/>
          <w:szCs w:val="28"/>
        </w:rPr>
        <w:br/>
        <w:t>к постановлению № 5-11 соответственно.</w:t>
      </w:r>
    </w:p>
    <w:p w:rsidR="00822AD2" w:rsidRDefault="00E87CD6" w:rsidP="00F546BC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22AD2">
        <w:rPr>
          <w:rFonts w:ascii="Times New Roman" w:hAnsi="Times New Roman"/>
          <w:sz w:val="28"/>
          <w:szCs w:val="28"/>
        </w:rPr>
        <w:t xml:space="preserve">. </w:t>
      </w:r>
      <w:r w:rsidR="0065518A">
        <w:rPr>
          <w:rFonts w:ascii="Times New Roman" w:hAnsi="Times New Roman"/>
          <w:sz w:val="28"/>
          <w:szCs w:val="28"/>
        </w:rPr>
        <w:t>Приложение</w:t>
      </w:r>
      <w:r w:rsidR="0065518A" w:rsidRPr="0089344A">
        <w:rPr>
          <w:rFonts w:ascii="Times New Roman" w:hAnsi="Times New Roman"/>
          <w:sz w:val="28"/>
          <w:szCs w:val="28"/>
        </w:rPr>
        <w:t xml:space="preserve"> № </w:t>
      </w:r>
      <w:r w:rsidR="00886CD5">
        <w:rPr>
          <w:rFonts w:ascii="Times New Roman" w:hAnsi="Times New Roman"/>
          <w:sz w:val="28"/>
          <w:szCs w:val="28"/>
        </w:rPr>
        <w:t>8</w:t>
      </w:r>
      <w:r w:rsidR="0065518A">
        <w:rPr>
          <w:rFonts w:ascii="Times New Roman" w:hAnsi="Times New Roman"/>
          <w:sz w:val="28"/>
          <w:szCs w:val="28"/>
        </w:rPr>
        <w:t xml:space="preserve"> </w:t>
      </w:r>
      <w:r w:rsidR="0065518A" w:rsidRPr="0089344A">
        <w:rPr>
          <w:rFonts w:ascii="Times New Roman" w:hAnsi="Times New Roman"/>
          <w:sz w:val="28"/>
          <w:szCs w:val="28"/>
        </w:rPr>
        <w:t>к постановлению</w:t>
      </w:r>
      <w:r w:rsidR="0065518A">
        <w:rPr>
          <w:rFonts w:ascii="Times New Roman" w:hAnsi="Times New Roman"/>
          <w:sz w:val="28"/>
          <w:szCs w:val="28"/>
        </w:rPr>
        <w:t xml:space="preserve"> «Схема размещения торговых мест для продажи товаров </w:t>
      </w:r>
      <w:r w:rsidR="0065518A"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 w:rsidR="0065518A">
        <w:rPr>
          <w:rFonts w:ascii="Times New Roman" w:hAnsi="Times New Roman"/>
          <w:sz w:val="28"/>
          <w:szCs w:val="28"/>
        </w:rPr>
        <w:t xml:space="preserve"> в месте проведения универсальной ярмарки «Масленица» в районе ДК «Юность» по адресу: </w:t>
      </w:r>
      <w:r w:rsidR="0065518A">
        <w:rPr>
          <w:rFonts w:ascii="Times New Roman" w:hAnsi="Times New Roman"/>
          <w:sz w:val="28"/>
          <w:szCs w:val="28"/>
        </w:rPr>
        <w:br/>
        <w:t xml:space="preserve">г. Железногорск, ул. Белорусская, 42» изложить в новой редакции </w:t>
      </w:r>
      <w:r w:rsidR="0065518A" w:rsidRPr="002B612E">
        <w:rPr>
          <w:rFonts w:ascii="Times New Roman" w:hAnsi="Times New Roman"/>
          <w:sz w:val="28"/>
          <w:szCs w:val="28"/>
        </w:rPr>
        <w:t>согласно Приложени</w:t>
      </w:r>
      <w:r w:rsidR="0065518A">
        <w:rPr>
          <w:rFonts w:ascii="Times New Roman" w:hAnsi="Times New Roman"/>
          <w:sz w:val="28"/>
          <w:szCs w:val="28"/>
        </w:rPr>
        <w:t xml:space="preserve">ю № 1 </w:t>
      </w:r>
      <w:r w:rsidR="0065518A" w:rsidRPr="002B612E">
        <w:rPr>
          <w:rFonts w:ascii="Times New Roman" w:hAnsi="Times New Roman"/>
          <w:sz w:val="28"/>
          <w:szCs w:val="28"/>
        </w:rPr>
        <w:t>к настоящему постановлению</w:t>
      </w:r>
      <w:r w:rsidR="0065518A">
        <w:rPr>
          <w:rFonts w:ascii="Times New Roman" w:hAnsi="Times New Roman"/>
          <w:sz w:val="28"/>
          <w:szCs w:val="28"/>
        </w:rPr>
        <w:t>.</w:t>
      </w:r>
    </w:p>
    <w:p w:rsidR="0065518A" w:rsidRPr="00FA7CBF" w:rsidRDefault="00E87CD6" w:rsidP="00F546BC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65518A">
        <w:rPr>
          <w:rFonts w:ascii="Times New Roman" w:hAnsi="Times New Roman"/>
          <w:sz w:val="28"/>
          <w:szCs w:val="28"/>
        </w:rPr>
        <w:t>. Приложение</w:t>
      </w:r>
      <w:r w:rsidR="0065518A" w:rsidRPr="0089344A">
        <w:rPr>
          <w:rFonts w:ascii="Times New Roman" w:hAnsi="Times New Roman"/>
          <w:sz w:val="28"/>
          <w:szCs w:val="28"/>
        </w:rPr>
        <w:t xml:space="preserve"> № </w:t>
      </w:r>
      <w:r w:rsidR="00886CD5">
        <w:rPr>
          <w:rFonts w:ascii="Times New Roman" w:hAnsi="Times New Roman"/>
          <w:sz w:val="28"/>
          <w:szCs w:val="28"/>
        </w:rPr>
        <w:t>9</w:t>
      </w:r>
      <w:r w:rsidR="0065518A">
        <w:rPr>
          <w:rFonts w:ascii="Times New Roman" w:hAnsi="Times New Roman"/>
          <w:sz w:val="28"/>
          <w:szCs w:val="28"/>
        </w:rPr>
        <w:t xml:space="preserve"> </w:t>
      </w:r>
      <w:r w:rsidR="0065518A" w:rsidRPr="0089344A">
        <w:rPr>
          <w:rFonts w:ascii="Times New Roman" w:hAnsi="Times New Roman"/>
          <w:sz w:val="28"/>
          <w:szCs w:val="28"/>
        </w:rPr>
        <w:t>к постановлению</w:t>
      </w:r>
      <w:r w:rsidR="0065518A">
        <w:rPr>
          <w:rFonts w:ascii="Times New Roman" w:hAnsi="Times New Roman"/>
          <w:sz w:val="28"/>
          <w:szCs w:val="28"/>
        </w:rPr>
        <w:t xml:space="preserve"> «Схема размещения торговых мест для продажи товаров </w:t>
      </w:r>
      <w:r w:rsidR="0065518A"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 w:rsidR="0065518A">
        <w:rPr>
          <w:rFonts w:ascii="Times New Roman" w:hAnsi="Times New Roman"/>
          <w:sz w:val="28"/>
          <w:szCs w:val="28"/>
        </w:rPr>
        <w:t xml:space="preserve">в месте проведения универсальной ярмарки «Масленица» в районе </w:t>
      </w:r>
      <w:r w:rsidR="0065518A" w:rsidRPr="00B74399">
        <w:rPr>
          <w:rFonts w:ascii="Times New Roman" w:hAnsi="Times New Roman"/>
          <w:sz w:val="28"/>
          <w:szCs w:val="28"/>
        </w:rPr>
        <w:t>ДК «Старт» по адресу: ЗАТО Железногорск, п. Подгорный, ул. Мира, 9</w:t>
      </w:r>
      <w:r w:rsidR="0065518A">
        <w:rPr>
          <w:rFonts w:ascii="Times New Roman" w:hAnsi="Times New Roman"/>
          <w:sz w:val="28"/>
          <w:szCs w:val="28"/>
        </w:rPr>
        <w:t xml:space="preserve">» изложить в новой редакции </w:t>
      </w:r>
      <w:r w:rsidR="0065518A" w:rsidRPr="002B612E">
        <w:rPr>
          <w:rFonts w:ascii="Times New Roman" w:hAnsi="Times New Roman"/>
          <w:sz w:val="28"/>
          <w:szCs w:val="28"/>
        </w:rPr>
        <w:t>согласно Приложени</w:t>
      </w:r>
      <w:r w:rsidR="0065518A">
        <w:rPr>
          <w:rFonts w:ascii="Times New Roman" w:hAnsi="Times New Roman"/>
          <w:sz w:val="28"/>
          <w:szCs w:val="28"/>
        </w:rPr>
        <w:t xml:space="preserve">ю № 2 </w:t>
      </w:r>
      <w:r w:rsidR="0065518A" w:rsidRPr="002B612E">
        <w:rPr>
          <w:rFonts w:ascii="Times New Roman" w:hAnsi="Times New Roman"/>
          <w:sz w:val="28"/>
          <w:szCs w:val="28"/>
        </w:rPr>
        <w:t>к настоящему постановлению</w:t>
      </w:r>
      <w:r w:rsidR="0065518A">
        <w:rPr>
          <w:rFonts w:ascii="Times New Roman" w:hAnsi="Times New Roman"/>
          <w:sz w:val="28"/>
          <w:szCs w:val="28"/>
        </w:rPr>
        <w:t>.</w:t>
      </w:r>
    </w:p>
    <w:p w:rsidR="00AB1259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7F43" w:rsidRPr="008624B0">
        <w:rPr>
          <w:rFonts w:ascii="Times New Roman" w:hAnsi="Times New Roman" w:cs="Times New Roman"/>
          <w:sz w:val="28"/>
          <w:szCs w:val="28"/>
        </w:rPr>
        <w:t>.</w:t>
      </w:r>
      <w:r w:rsidR="00583D23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795FA9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4F092C"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="004F092C" w:rsidRPr="00795FA9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1F257B">
        <w:rPr>
          <w:rFonts w:ascii="Times New Roman" w:hAnsi="Times New Roman" w:cs="Times New Roman"/>
          <w:sz w:val="28"/>
          <w:szCs w:val="28"/>
        </w:rPr>
        <w:br/>
      </w:r>
      <w:r w:rsidR="004F092C" w:rsidRPr="00795FA9">
        <w:rPr>
          <w:rFonts w:ascii="Times New Roman" w:hAnsi="Times New Roman" w:cs="Times New Roman"/>
          <w:sz w:val="28"/>
          <w:szCs w:val="28"/>
        </w:rPr>
        <w:t>г.</w:t>
      </w:r>
      <w:r w:rsidR="004F092C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795FA9">
        <w:rPr>
          <w:rFonts w:ascii="Times New Roman" w:hAnsi="Times New Roman" w:cs="Times New Roman"/>
          <w:sz w:val="28"/>
          <w:szCs w:val="28"/>
        </w:rPr>
        <w:t>Железногорск (</w:t>
      </w:r>
      <w:r w:rsidR="004F092C">
        <w:rPr>
          <w:rFonts w:ascii="Times New Roman" w:hAnsi="Times New Roman" w:cs="Times New Roman"/>
          <w:sz w:val="28"/>
          <w:szCs w:val="28"/>
        </w:rPr>
        <w:t>В.Г. Винокурова</w:t>
      </w:r>
      <w:r w:rsidR="004F092C" w:rsidRPr="00795FA9">
        <w:rPr>
          <w:rFonts w:ascii="Times New Roman" w:hAnsi="Times New Roman" w:cs="Times New Roman"/>
          <w:sz w:val="28"/>
          <w:szCs w:val="28"/>
        </w:rPr>
        <w:t xml:space="preserve">) довести настоящее постановление </w:t>
      </w:r>
      <w:r w:rsidR="002601DA">
        <w:rPr>
          <w:rFonts w:ascii="Times New Roman" w:hAnsi="Times New Roman" w:cs="Times New Roman"/>
          <w:sz w:val="28"/>
          <w:szCs w:val="28"/>
        </w:rPr>
        <w:br/>
      </w:r>
      <w:r w:rsidR="004F092C" w:rsidRPr="00795FA9">
        <w:rPr>
          <w:rFonts w:ascii="Times New Roman" w:hAnsi="Times New Roman" w:cs="Times New Roman"/>
          <w:sz w:val="28"/>
          <w:szCs w:val="28"/>
        </w:rPr>
        <w:t>до сведения населения через газету «Город и горожане»</w:t>
      </w:r>
      <w:r w:rsidR="004F092C">
        <w:rPr>
          <w:rFonts w:ascii="Times New Roman" w:hAnsi="Times New Roman" w:cs="Times New Roman"/>
          <w:sz w:val="28"/>
          <w:szCs w:val="28"/>
        </w:rPr>
        <w:t>.</w:t>
      </w:r>
    </w:p>
    <w:p w:rsidR="00281189" w:rsidRPr="006D2714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1259">
        <w:rPr>
          <w:rFonts w:ascii="Times New Roman" w:hAnsi="Times New Roman" w:cs="Times New Roman"/>
          <w:sz w:val="28"/>
          <w:szCs w:val="28"/>
        </w:rPr>
        <w:t xml:space="preserve">. </w:t>
      </w:r>
      <w:r w:rsidR="004F092C" w:rsidRPr="00C771C7">
        <w:rPr>
          <w:rFonts w:ascii="Times New Roman" w:hAnsi="Times New Roman" w:cs="Times New Roman"/>
          <w:sz w:val="28"/>
          <w:szCs w:val="28"/>
        </w:rPr>
        <w:t xml:space="preserve">Отделу общественных </w:t>
      </w:r>
      <w:r w:rsidR="004F092C">
        <w:rPr>
          <w:rFonts w:ascii="Times New Roman" w:hAnsi="Times New Roman" w:cs="Times New Roman"/>
          <w:sz w:val="28"/>
          <w:szCs w:val="28"/>
        </w:rPr>
        <w:t xml:space="preserve">связей </w:t>
      </w:r>
      <w:r w:rsidR="004F092C" w:rsidRPr="00C771C7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4F092C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C771C7">
        <w:rPr>
          <w:rFonts w:ascii="Times New Roman" w:hAnsi="Times New Roman" w:cs="Times New Roman"/>
          <w:sz w:val="28"/>
          <w:szCs w:val="28"/>
        </w:rPr>
        <w:t>Железногорск</w:t>
      </w:r>
      <w:r w:rsidR="004F092C">
        <w:rPr>
          <w:rFonts w:ascii="Times New Roman" w:hAnsi="Times New Roman" w:cs="Times New Roman"/>
          <w:sz w:val="28"/>
          <w:szCs w:val="28"/>
        </w:rPr>
        <w:br/>
      </w:r>
      <w:r w:rsidR="004F092C" w:rsidRPr="00C771C7">
        <w:rPr>
          <w:rFonts w:ascii="Times New Roman" w:hAnsi="Times New Roman" w:cs="Times New Roman"/>
          <w:sz w:val="28"/>
          <w:szCs w:val="28"/>
        </w:rPr>
        <w:t>(</w:t>
      </w:r>
      <w:r w:rsidR="004F092C">
        <w:rPr>
          <w:rFonts w:ascii="Times New Roman" w:hAnsi="Times New Roman" w:cs="Times New Roman"/>
          <w:sz w:val="28"/>
          <w:szCs w:val="28"/>
        </w:rPr>
        <w:t>И.С. Архипова</w:t>
      </w:r>
      <w:r w:rsidR="004F092C" w:rsidRPr="00C771C7">
        <w:rPr>
          <w:rFonts w:ascii="Times New Roman" w:hAnsi="Times New Roman"/>
          <w:sz w:val="28"/>
          <w:szCs w:val="28"/>
        </w:rPr>
        <w:t xml:space="preserve">) </w:t>
      </w:r>
      <w:r w:rsidR="004F092C" w:rsidRPr="00C771C7">
        <w:rPr>
          <w:rFonts w:ascii="Times New Roman" w:hAnsi="Times New Roman" w:cs="Times New Roman"/>
          <w:sz w:val="28"/>
          <w:szCs w:val="28"/>
        </w:rPr>
        <w:t>разместить настояще</w:t>
      </w:r>
      <w:r w:rsidR="004F092C">
        <w:rPr>
          <w:rFonts w:ascii="Times New Roman" w:hAnsi="Times New Roman" w:cs="Times New Roman"/>
          <w:sz w:val="28"/>
          <w:szCs w:val="28"/>
        </w:rPr>
        <w:t xml:space="preserve">е </w:t>
      </w:r>
      <w:r w:rsidR="004F092C" w:rsidRPr="00C771C7">
        <w:rPr>
          <w:rFonts w:ascii="Times New Roman" w:hAnsi="Times New Roman" w:cs="Times New Roman"/>
          <w:sz w:val="28"/>
          <w:szCs w:val="28"/>
        </w:rPr>
        <w:t>постановлени</w:t>
      </w:r>
      <w:r w:rsidR="004F092C">
        <w:rPr>
          <w:rFonts w:ascii="Times New Roman" w:hAnsi="Times New Roman" w:cs="Times New Roman"/>
          <w:sz w:val="28"/>
          <w:szCs w:val="28"/>
        </w:rPr>
        <w:t>е</w:t>
      </w:r>
      <w:r w:rsidR="004F092C" w:rsidRPr="00C771C7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="004F092C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4F092C" w:rsidRPr="006D271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</w:t>
      </w:r>
      <w:r w:rsidR="004F092C">
        <w:rPr>
          <w:rFonts w:ascii="Times New Roman" w:hAnsi="Times New Roman" w:cs="Times New Roman"/>
          <w:sz w:val="28"/>
          <w:szCs w:val="28"/>
        </w:rPr>
        <w:t>нной сети «Интернет».</w:t>
      </w:r>
    </w:p>
    <w:p w:rsidR="006D2714" w:rsidRPr="006D2714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FA9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6D271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147CB0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9F62C8">
        <w:rPr>
          <w:rFonts w:ascii="Times New Roman" w:hAnsi="Times New Roman" w:cs="Times New Roman"/>
          <w:sz w:val="28"/>
          <w:szCs w:val="28"/>
        </w:rPr>
        <w:br/>
      </w:r>
      <w:r w:rsidR="00147CB0">
        <w:rPr>
          <w:rFonts w:ascii="Times New Roman" w:hAnsi="Times New Roman" w:cs="Times New Roman"/>
          <w:sz w:val="28"/>
          <w:szCs w:val="28"/>
        </w:rPr>
        <w:t>за собой</w:t>
      </w:r>
      <w:r w:rsidR="006D2714" w:rsidRPr="006D2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714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7816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6D271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D50A80">
        <w:rPr>
          <w:rFonts w:ascii="Times New Roman" w:hAnsi="Times New Roman" w:cs="Times New Roman"/>
          <w:sz w:val="28"/>
          <w:szCs w:val="28"/>
        </w:rPr>
        <w:t xml:space="preserve"> его официального опубл</w:t>
      </w:r>
      <w:r w:rsidR="005B4A11">
        <w:rPr>
          <w:rFonts w:ascii="Times New Roman" w:hAnsi="Times New Roman" w:cs="Times New Roman"/>
          <w:sz w:val="28"/>
          <w:szCs w:val="28"/>
        </w:rPr>
        <w:t>икования</w:t>
      </w:r>
      <w:r w:rsidR="00526B07">
        <w:rPr>
          <w:rFonts w:ascii="Times New Roman" w:hAnsi="Times New Roman" w:cs="Times New Roman"/>
          <w:sz w:val="28"/>
          <w:szCs w:val="28"/>
        </w:rPr>
        <w:t>.</w:t>
      </w: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9F5B94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64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A3E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642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DD1">
        <w:rPr>
          <w:rFonts w:ascii="Times New Roman" w:hAnsi="Times New Roman" w:cs="Times New Roman"/>
          <w:sz w:val="28"/>
          <w:szCs w:val="28"/>
        </w:rPr>
        <w:t xml:space="preserve">  </w:t>
      </w:r>
      <w:r w:rsidR="00FE7576">
        <w:rPr>
          <w:rFonts w:ascii="Times New Roman" w:hAnsi="Times New Roman" w:cs="Times New Roman"/>
          <w:sz w:val="28"/>
          <w:szCs w:val="28"/>
        </w:rPr>
        <w:t xml:space="preserve">     </w:t>
      </w:r>
      <w:r w:rsidR="00077DD1">
        <w:rPr>
          <w:rFonts w:ascii="Times New Roman" w:hAnsi="Times New Roman" w:cs="Times New Roman"/>
          <w:sz w:val="28"/>
          <w:szCs w:val="28"/>
        </w:rPr>
        <w:t xml:space="preserve"> И.Г. Куксин</w:t>
      </w: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45BFF" w:rsidSect="003B1BF6">
          <w:headerReference w:type="default" r:id="rId9"/>
          <w:headerReference w:type="first" r:id="rId10"/>
          <w:pgSz w:w="11906" w:h="16838" w:code="9"/>
          <w:pgMar w:top="1134" w:right="680" w:bottom="1134" w:left="1418" w:header="709" w:footer="709" w:gutter="0"/>
          <w:pgNumType w:chapStyle="1"/>
          <w:cols w:space="708"/>
          <w:titlePg/>
          <w:docGrid w:linePitch="360"/>
        </w:sectPr>
      </w:pPr>
    </w:p>
    <w:p w:rsidR="00F45BFF" w:rsidRPr="00F847E3" w:rsidRDefault="00F45BFF" w:rsidP="00F45BFF">
      <w:pPr>
        <w:pStyle w:val="ConsNormal"/>
        <w:pageBreakBefore/>
        <w:ind w:right="0"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F847E3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F45BFF" w:rsidRPr="00F847E3" w:rsidRDefault="00F45BFF" w:rsidP="00F45BFF">
      <w:pPr>
        <w:pStyle w:val="ConsNormal"/>
        <w:ind w:right="0" w:firstLine="5103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45BFF" w:rsidRPr="00F847E3" w:rsidRDefault="00F45BFF" w:rsidP="00F45BFF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F45BFF" w:rsidRDefault="00F45BFF" w:rsidP="00F45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1C49FC">
        <w:rPr>
          <w:rFonts w:ascii="Times New Roman" w:hAnsi="Times New Roman"/>
          <w:sz w:val="28"/>
          <w:szCs w:val="28"/>
        </w:rPr>
        <w:t xml:space="preserve">от </w:t>
      </w:r>
      <w:r w:rsidR="00B60849">
        <w:rPr>
          <w:rFonts w:ascii="Times New Roman" w:hAnsi="Times New Roman"/>
          <w:sz w:val="28"/>
          <w:szCs w:val="28"/>
        </w:rPr>
        <w:t xml:space="preserve"> </w:t>
      </w:r>
      <w:r w:rsidR="00311D8C">
        <w:rPr>
          <w:rFonts w:ascii="Times New Roman" w:hAnsi="Times New Roman"/>
          <w:sz w:val="28"/>
          <w:szCs w:val="28"/>
        </w:rPr>
        <w:t>10.02.</w:t>
      </w:r>
      <w:r>
        <w:rPr>
          <w:rFonts w:ascii="Times New Roman" w:hAnsi="Times New Roman"/>
          <w:sz w:val="28"/>
          <w:szCs w:val="28"/>
        </w:rPr>
        <w:t xml:space="preserve">2023  </w:t>
      </w:r>
      <w:r w:rsidRPr="001C49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11D8C">
        <w:rPr>
          <w:rFonts w:ascii="Times New Roman" w:hAnsi="Times New Roman"/>
          <w:sz w:val="28"/>
          <w:szCs w:val="28"/>
        </w:rPr>
        <w:t>194</w:t>
      </w:r>
    </w:p>
    <w:p w:rsidR="00F45BFF" w:rsidRDefault="00F45BFF" w:rsidP="00F45BF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45BFF" w:rsidRDefault="00F45BFF" w:rsidP="00F45BF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8</w:t>
      </w:r>
    </w:p>
    <w:p w:rsidR="00F45BFF" w:rsidRDefault="00F45BFF" w:rsidP="00F45BFF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F45BFF" w:rsidRDefault="00F45BFF" w:rsidP="00F45BF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F45BFF" w:rsidRDefault="00F45BFF" w:rsidP="00F45BF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19.12.2022  № 2672</w:t>
      </w:r>
    </w:p>
    <w:p w:rsidR="00F45BFF" w:rsidRDefault="00F45BFF" w:rsidP="00F45BFF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</w:p>
    <w:p w:rsidR="00F45BFF" w:rsidRDefault="00F45BFF" w:rsidP="00F45BFF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F45BFF" w:rsidRDefault="00F45BFF" w:rsidP="00F45BFF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</w:t>
      </w:r>
      <w:r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>
        <w:rPr>
          <w:rFonts w:ascii="Times New Roman" w:hAnsi="Times New Roman"/>
          <w:sz w:val="28"/>
          <w:szCs w:val="28"/>
        </w:rPr>
        <w:t xml:space="preserve"> в месте проведения универсальной ярмарки «Масленица» </w:t>
      </w:r>
      <w:r>
        <w:rPr>
          <w:rFonts w:ascii="Times New Roman" w:hAnsi="Times New Roman"/>
          <w:sz w:val="28"/>
          <w:szCs w:val="28"/>
        </w:rPr>
        <w:br/>
        <w:t>в районе ДК «Юность» по адресу: г. Железногорск, ул. Белорусская, 42</w:t>
      </w:r>
    </w:p>
    <w:p w:rsidR="00F45BFF" w:rsidRDefault="00F45BFF" w:rsidP="00F45B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6"/>
      </w:tblGrid>
      <w:tr w:rsidR="00F45BFF" w:rsidTr="00664C7D">
        <w:trPr>
          <w:trHeight w:val="1410"/>
        </w:trPr>
        <w:tc>
          <w:tcPr>
            <w:tcW w:w="2996" w:type="dxa"/>
          </w:tcPr>
          <w:p w:rsidR="00F45BFF" w:rsidRPr="00157FE5" w:rsidRDefault="003D0EA4" w:rsidP="00664C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EA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34" style="position:absolute;left:0;text-align:left;margin-left:275.85pt;margin-top:26.45pt;width:25.65pt;height:23.15pt;z-index:251668480" fillcolor="#c4bc96 [2414]">
                  <v:textbox>
                    <w:txbxContent>
                      <w:p w:rsidR="00DC2E4E" w:rsidRDefault="00DC2E4E" w:rsidP="00F45BFF">
                        <w:r>
                          <w:t>6</w:t>
                        </w:r>
                      </w:p>
                    </w:txbxContent>
                  </v:textbox>
                </v:rect>
              </w:pict>
            </w:r>
            <w:r w:rsidRPr="003D0EA4">
              <w:rPr>
                <w:noProof/>
                <w:lang w:eastAsia="ru-RU"/>
              </w:rPr>
              <w:pict>
                <v:rect id="_x0000_s1035" style="position:absolute;left:0;text-align:left;margin-left:317.5pt;margin-top:26.45pt;width:25.65pt;height:23.15pt;z-index:251669504" fillcolor="#c4bc96 [2414]">
                  <v:textbox>
                    <w:txbxContent>
                      <w:p w:rsidR="00DC2E4E" w:rsidRDefault="00DC2E4E" w:rsidP="00F45BFF">
                        <w:r>
                          <w:t>7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left:0;text-align:left;margin-left:-67.65pt;margin-top:26.45pt;width:31.5pt;height:167.25pt;z-index:251662336">
                  <v:textbox style="layout-flow:vertical;mso-layout-flow-alt:bottom-to-top;mso-next-textbox:#_x0000_s1028">
                    <w:txbxContent>
                      <w:p w:rsidR="00DC2E4E" w:rsidRPr="009D6C7F" w:rsidRDefault="00DC2E4E" w:rsidP="00F45BFF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D6C7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Ул. Калинина</w:t>
                        </w:r>
                      </w:p>
                      <w:p w:rsidR="00DC2E4E" w:rsidRPr="0057228D" w:rsidRDefault="00DC2E4E" w:rsidP="00F45BFF">
                        <w:pPr>
                          <w:rPr>
                            <w:rFonts w:ascii="Times New Roman" w:hAnsi="Times New Roman"/>
                          </w:rPr>
                        </w:pPr>
                        <w:r w:rsidRPr="0057228D">
                          <w:rPr>
                            <w:rFonts w:ascii="Times New Roman" w:hAnsi="Times New Roman"/>
                          </w:rPr>
                          <w:t>Калинина</w:t>
                        </w:r>
                      </w:p>
                    </w:txbxContent>
                  </v:textbox>
                </v:rect>
              </w:pict>
            </w:r>
          </w:p>
          <w:p w:rsidR="00F45BFF" w:rsidRPr="00157FE5" w:rsidRDefault="00F45BFF" w:rsidP="00664C7D">
            <w:pPr>
              <w:ind w:right="1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E5">
              <w:rPr>
                <w:rFonts w:ascii="Times New Roman" w:hAnsi="Times New Roman"/>
                <w:sz w:val="28"/>
                <w:szCs w:val="28"/>
              </w:rPr>
              <w:t>ДК «Юность»</w:t>
            </w:r>
          </w:p>
        </w:tc>
      </w:tr>
    </w:tbl>
    <w:p w:rsidR="00F45BFF" w:rsidRDefault="003D0EA4" w:rsidP="00F45BFF">
      <w:pPr>
        <w:pStyle w:val="ConsPlusNormal"/>
        <w:widowControl/>
        <w:ind w:hanging="567"/>
        <w:jc w:val="right"/>
        <w:outlineLvl w:val="0"/>
      </w:pPr>
      <w:r>
        <w:rPr>
          <w:noProof/>
        </w:rPr>
        <w:pict>
          <v:rect id="_x0000_s1026" style="position:absolute;left:0;text-align:left;margin-left:228.75pt;margin-top:26.3pt;width:64.45pt;height:33pt;rotation:90;z-index:251660288;mso-position-horizontal-relative:text;mso-position-vertical-relative:text">
            <v:textbox style="layout-flow:vertical;mso-layout-flow-alt:bottom-to-top;mso-next-textbox:#_x0000_s1026">
              <w:txbxContent>
                <w:p w:rsidR="00DC2E4E" w:rsidRPr="0057228D" w:rsidRDefault="00DC2E4E" w:rsidP="00F45BFF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28D">
                    <w:rPr>
                      <w:rFonts w:ascii="Times New Roman" w:hAnsi="Times New Roman"/>
                      <w:sz w:val="28"/>
                      <w:szCs w:val="28"/>
                    </w:rPr>
                    <w:t>Сцена</w:t>
                  </w:r>
                </w:p>
              </w:txbxContent>
            </v:textbox>
          </v:rect>
        </w:pict>
      </w:r>
    </w:p>
    <w:p w:rsidR="00F45BFF" w:rsidRDefault="00F45BFF" w:rsidP="00F45BFF">
      <w:pPr>
        <w:pStyle w:val="ConsPlusNormal"/>
        <w:widowControl/>
        <w:ind w:hanging="567"/>
        <w:jc w:val="right"/>
        <w:outlineLvl w:val="0"/>
      </w:pPr>
    </w:p>
    <w:p w:rsidR="00F45BFF" w:rsidRPr="0057228D" w:rsidRDefault="003D0EA4" w:rsidP="00F45BFF">
      <w:pPr>
        <w:rPr>
          <w:lang w:eastAsia="ru-RU"/>
        </w:rPr>
      </w:pPr>
      <w:r>
        <w:rPr>
          <w:noProof/>
        </w:rPr>
        <w:pict>
          <v:rect id="_x0000_s1030" style="position:absolute;margin-left:439.85pt;margin-top:14.2pt;width:23.25pt;height:19.5pt;z-index:251664384;mso-position-horizontal-relative:text;mso-position-vertical-relative:text">
            <v:textbox style="mso-next-textbox:#_x0000_s1030">
              <w:txbxContent>
                <w:p w:rsidR="00DC2E4E" w:rsidRDefault="00DC2E4E" w:rsidP="00F45BFF">
                  <w:pPr>
                    <w:jc w:val="center"/>
                  </w:pPr>
                  <w: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408.35pt;margin-top:14.2pt;width:21.75pt;height:19.5pt;z-index:251671552">
            <v:textbox style="mso-next-textbox:#_x0000_s1037">
              <w:txbxContent>
                <w:p w:rsidR="00DC2E4E" w:rsidRDefault="00DC2E4E" w:rsidP="00F45BFF">
                  <w: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71.6pt;margin-top:14.2pt;width:25.5pt;height:19.5pt;z-index:251661312;mso-position-horizontal-relative:text;mso-position-vertical-relative:text">
            <v:textbox style="mso-next-textbox:#_x0000_s1027">
              <w:txbxContent>
                <w:p w:rsidR="00DC2E4E" w:rsidRDefault="00DC2E4E" w:rsidP="00F45BFF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338.9pt;margin-top:14.2pt;width:19.65pt;height:19.5pt;z-index:251670528">
            <v:textbox style="mso-next-textbox:#_x0000_s1036">
              <w:txbxContent>
                <w:p w:rsidR="00DC2E4E" w:rsidRDefault="00DC2E4E" w:rsidP="00F45BFF"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300.35pt;margin-top:14.2pt;width:23.25pt;height:19.5pt;z-index:251663360;mso-position-horizontal-relative:text;mso-position-vertical-relative:text">
            <v:textbox style="mso-next-textbox:#_x0000_s1029">
              <w:txbxContent>
                <w:p w:rsidR="00DC2E4E" w:rsidRDefault="00DC2E4E" w:rsidP="00F45BFF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</w:p>
    <w:p w:rsidR="00F45BFF" w:rsidRPr="0057228D" w:rsidRDefault="00F45BFF" w:rsidP="00F45BFF">
      <w:pPr>
        <w:rPr>
          <w:lang w:eastAsia="ru-RU"/>
        </w:rPr>
      </w:pPr>
    </w:p>
    <w:p w:rsidR="00F45BFF" w:rsidRPr="0057228D" w:rsidRDefault="00F45BFF" w:rsidP="00F45BFF">
      <w:pPr>
        <w:rPr>
          <w:lang w:eastAsia="ru-RU"/>
        </w:rPr>
      </w:pPr>
    </w:p>
    <w:p w:rsidR="00F45BFF" w:rsidRDefault="003D0EA4" w:rsidP="00F45BFF">
      <w:pPr>
        <w:rPr>
          <w:lang w:eastAsia="ru-RU"/>
        </w:rPr>
      </w:pPr>
      <w:r>
        <w:rPr>
          <w:noProof/>
          <w:lang w:eastAsia="ru-RU"/>
        </w:rPr>
        <w:pict>
          <v:oval id="_x0000_s1061" style="position:absolute;margin-left:263.55pt;margin-top:9.9pt;width:49.55pt;height:45.75pt;z-index:251695104">
            <v:textbox>
              <w:txbxContent>
                <w:p w:rsidR="00DC2E4E" w:rsidRPr="008B35E1" w:rsidRDefault="00DC2E4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B35E1">
                    <w:rPr>
                      <w:rFonts w:ascii="Times New Roman" w:hAnsi="Times New Roman"/>
                      <w:sz w:val="16"/>
                      <w:szCs w:val="16"/>
                    </w:rPr>
                    <w:t>Вышка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2" type="#_x0000_t9" style="position:absolute;margin-left:376.85pt;margin-top:6.15pt;width:70.5pt;height:27pt;z-index:251696128">
            <v:textbox>
              <w:txbxContent>
                <w:p w:rsidR="00DC2E4E" w:rsidRPr="008B35E1" w:rsidRDefault="00DC2E4E">
                  <w:pPr>
                    <w:rPr>
                      <w:rFonts w:ascii="Times New Roman" w:hAnsi="Times New Roman"/>
                    </w:rPr>
                  </w:pPr>
                  <w:r w:rsidRPr="008B35E1">
                    <w:rPr>
                      <w:rFonts w:ascii="Times New Roman" w:hAnsi="Times New Roman"/>
                    </w:rPr>
                    <w:t>Чучело</w:t>
                  </w:r>
                </w:p>
              </w:txbxContent>
            </v:textbox>
          </v:shape>
        </w:pict>
      </w:r>
    </w:p>
    <w:p w:rsidR="00F45BFF" w:rsidRDefault="00F45BFF" w:rsidP="00F45BFF">
      <w:pPr>
        <w:tabs>
          <w:tab w:val="left" w:pos="2085"/>
        </w:tabs>
        <w:rPr>
          <w:lang w:eastAsia="ru-RU"/>
        </w:rPr>
      </w:pPr>
      <w:r>
        <w:rPr>
          <w:lang w:eastAsia="ru-RU"/>
        </w:rPr>
        <w:t xml:space="preserve">                       </w:t>
      </w:r>
    </w:p>
    <w:p w:rsidR="00664C7D" w:rsidRDefault="00F45BFF" w:rsidP="00F45BFF">
      <w:pPr>
        <w:tabs>
          <w:tab w:val="left" w:pos="2085"/>
        </w:tabs>
        <w:rPr>
          <w:lang w:eastAsia="ru-RU"/>
        </w:rPr>
      </w:pPr>
      <w:r>
        <w:rPr>
          <w:lang w:eastAsia="ru-RU"/>
        </w:rPr>
        <w:tab/>
      </w:r>
    </w:p>
    <w:p w:rsidR="00F45BFF" w:rsidRPr="00762317" w:rsidRDefault="003D0EA4" w:rsidP="00F45BFF">
      <w:pPr>
        <w:tabs>
          <w:tab w:val="left" w:pos="2085"/>
        </w:tabs>
        <w:rPr>
          <w:lang w:eastAsia="ru-RU"/>
        </w:rPr>
      </w:pPr>
      <w:r>
        <w:rPr>
          <w:noProof/>
          <w:lang w:eastAsia="ru-RU"/>
        </w:rPr>
        <w:pict>
          <v:rect id="_x0000_s1031" style="position:absolute;margin-left:17.6pt;margin-top:15.3pt;width:413.25pt;height:25.9pt;z-index:251665408">
            <v:textbox>
              <w:txbxContent>
                <w:p w:rsidR="00DC2E4E" w:rsidRPr="00762317" w:rsidRDefault="00DC2E4E" w:rsidP="00F45BF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2317">
                    <w:rPr>
                      <w:rFonts w:ascii="Times New Roman" w:hAnsi="Times New Roman"/>
                      <w:sz w:val="28"/>
                      <w:szCs w:val="28"/>
                    </w:rPr>
                    <w:t>Ул. Белорусская</w:t>
                  </w:r>
                </w:p>
              </w:txbxContent>
            </v:textbox>
          </v:rect>
        </w:pict>
      </w:r>
    </w:p>
    <w:p w:rsidR="00F45BFF" w:rsidRPr="00762317" w:rsidRDefault="00F45BFF" w:rsidP="00F45BFF">
      <w:pPr>
        <w:rPr>
          <w:lang w:eastAsia="ru-RU"/>
        </w:rPr>
      </w:pPr>
    </w:p>
    <w:p w:rsidR="00F45BFF" w:rsidRDefault="00F45BFF" w:rsidP="00F45BFF">
      <w:pPr>
        <w:tabs>
          <w:tab w:val="left" w:pos="915"/>
        </w:tabs>
        <w:rPr>
          <w:lang w:eastAsia="ru-RU"/>
        </w:rPr>
      </w:pPr>
    </w:p>
    <w:p w:rsidR="00F45BFF" w:rsidRDefault="00F45BFF" w:rsidP="00F45BFF">
      <w:pPr>
        <w:tabs>
          <w:tab w:val="left" w:pos="91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762317">
        <w:rPr>
          <w:rFonts w:ascii="Times New Roman" w:hAnsi="Times New Roman"/>
          <w:sz w:val="28"/>
          <w:szCs w:val="28"/>
          <w:lang w:eastAsia="ru-RU"/>
        </w:rPr>
        <w:t>Обозначения:</w:t>
      </w:r>
    </w:p>
    <w:p w:rsidR="00F45BFF" w:rsidRDefault="003D0EA4" w:rsidP="00F45BFF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margin-left:46.85pt;margin-top:0;width:38.25pt;height:23.15pt;flip:x;z-index:251666432">
            <v:textbox style="mso-next-textbox:#_x0000_s1032">
              <w:txbxContent>
                <w:p w:rsidR="00DC2E4E" w:rsidRDefault="00DC2E4E" w:rsidP="00F45BF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1-5</w:t>
                  </w:r>
                </w:p>
                <w:p w:rsidR="00DC2E4E" w:rsidRDefault="00DC2E4E" w:rsidP="00F45BF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DC2E4E" w:rsidRPr="00762317" w:rsidRDefault="00DC2E4E" w:rsidP="00F45BF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 w:rsidR="00F45BFF">
        <w:rPr>
          <w:rFonts w:ascii="Times New Roman" w:hAnsi="Times New Roman"/>
          <w:sz w:val="28"/>
          <w:szCs w:val="28"/>
          <w:lang w:eastAsia="ru-RU"/>
        </w:rPr>
        <w:t xml:space="preserve">                             - торговые места для торговли с лотков</w:t>
      </w:r>
    </w:p>
    <w:p w:rsidR="00F45BFF" w:rsidRDefault="003D0EA4" w:rsidP="00F45BFF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3" style="position:absolute;margin-left:46.85pt;margin-top:2.1pt;width:38.25pt;height:24.75pt;z-index:251667456" fillcolor="#c4bc96 [2414]">
            <v:textbox>
              <w:txbxContent>
                <w:p w:rsidR="00DC2E4E" w:rsidRDefault="00DC2E4E" w:rsidP="00F45BFF">
                  <w:r>
                    <w:t>6-7</w:t>
                  </w:r>
                </w:p>
              </w:txbxContent>
            </v:textbox>
          </v:rect>
        </w:pict>
      </w:r>
      <w:r w:rsidR="00F45BFF">
        <w:rPr>
          <w:rFonts w:ascii="Times New Roman" w:hAnsi="Times New Roman"/>
          <w:sz w:val="28"/>
          <w:szCs w:val="28"/>
          <w:lang w:eastAsia="ru-RU"/>
        </w:rPr>
        <w:t xml:space="preserve">                             - торговые места для торговли с лотков (шашлыки)»</w:t>
      </w:r>
      <w:r w:rsidR="00DC2E4E">
        <w:rPr>
          <w:rFonts w:ascii="Times New Roman" w:hAnsi="Times New Roman"/>
          <w:sz w:val="28"/>
          <w:szCs w:val="28"/>
          <w:lang w:eastAsia="ru-RU"/>
        </w:rPr>
        <w:t>.</w:t>
      </w:r>
    </w:p>
    <w:p w:rsidR="00CD2A6F" w:rsidRDefault="00CD2A6F" w:rsidP="00F45BFF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CD2A6F" w:rsidRDefault="00CD2A6F" w:rsidP="00F45BFF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CD2A6F" w:rsidRDefault="00CD2A6F" w:rsidP="00F45BFF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  <w:sectPr w:rsidR="00CD2A6F" w:rsidSect="003B1BF6">
          <w:pgSz w:w="11906" w:h="16838" w:code="9"/>
          <w:pgMar w:top="1134" w:right="680" w:bottom="1134" w:left="1418" w:header="709" w:footer="709" w:gutter="0"/>
          <w:pgNumType w:chapStyle="1"/>
          <w:cols w:space="708"/>
          <w:titlePg/>
          <w:docGrid w:linePitch="360"/>
        </w:sectPr>
      </w:pPr>
    </w:p>
    <w:p w:rsidR="00CD2A6F" w:rsidRPr="00F847E3" w:rsidRDefault="00CD2A6F" w:rsidP="00CD2A6F">
      <w:pPr>
        <w:pStyle w:val="ConsNormal"/>
        <w:pageBreakBefore/>
        <w:ind w:right="0"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F847E3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CD2A6F" w:rsidRPr="00F847E3" w:rsidRDefault="00CD2A6F" w:rsidP="00CD2A6F">
      <w:pPr>
        <w:pStyle w:val="ConsNormal"/>
        <w:ind w:right="0" w:firstLine="5103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D2A6F" w:rsidRPr="00F847E3" w:rsidRDefault="00CD2A6F" w:rsidP="00CD2A6F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CD2A6F" w:rsidRDefault="00CD2A6F" w:rsidP="00CD2A6F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1C49FC">
        <w:rPr>
          <w:rFonts w:ascii="Times New Roman" w:hAnsi="Times New Roman"/>
          <w:sz w:val="28"/>
          <w:szCs w:val="28"/>
        </w:rPr>
        <w:t xml:space="preserve">от  </w:t>
      </w:r>
      <w:r w:rsidR="00311D8C">
        <w:rPr>
          <w:rFonts w:ascii="Times New Roman" w:hAnsi="Times New Roman"/>
          <w:sz w:val="28"/>
          <w:szCs w:val="28"/>
        </w:rPr>
        <w:t>10.02.</w:t>
      </w:r>
      <w:r>
        <w:rPr>
          <w:rFonts w:ascii="Times New Roman" w:hAnsi="Times New Roman"/>
          <w:sz w:val="28"/>
          <w:szCs w:val="28"/>
        </w:rPr>
        <w:t xml:space="preserve">2023  </w:t>
      </w:r>
      <w:r w:rsidRPr="001C49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11D8C">
        <w:rPr>
          <w:rFonts w:ascii="Times New Roman" w:hAnsi="Times New Roman"/>
          <w:sz w:val="28"/>
          <w:szCs w:val="28"/>
        </w:rPr>
        <w:t>194</w:t>
      </w:r>
    </w:p>
    <w:p w:rsidR="00CD2A6F" w:rsidRDefault="00CD2A6F" w:rsidP="00CD2A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9</w:t>
      </w:r>
    </w:p>
    <w:p w:rsidR="00CD2A6F" w:rsidRDefault="00CD2A6F" w:rsidP="00CD2A6F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CD2A6F" w:rsidRDefault="00CD2A6F" w:rsidP="00CD2A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CD2A6F" w:rsidRDefault="00CD2A6F" w:rsidP="00CD2A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19.12.2022  № 2672</w:t>
      </w:r>
    </w:p>
    <w:p w:rsidR="00CD2A6F" w:rsidRDefault="00CD2A6F" w:rsidP="00CD2A6F">
      <w:pPr>
        <w:tabs>
          <w:tab w:val="left" w:pos="9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2A6F" w:rsidRDefault="00CD2A6F" w:rsidP="00CD2A6F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CD2A6F" w:rsidRDefault="00CD2A6F" w:rsidP="00CD2A6F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</w:t>
      </w:r>
      <w:r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>
        <w:rPr>
          <w:rFonts w:ascii="Times New Roman" w:hAnsi="Times New Roman"/>
          <w:sz w:val="28"/>
          <w:szCs w:val="28"/>
        </w:rPr>
        <w:t xml:space="preserve"> в месте проведения универсальной ярмарки «Масленица» в районе </w:t>
      </w:r>
      <w:r>
        <w:rPr>
          <w:rFonts w:ascii="Times New Roman" w:hAnsi="Times New Roman"/>
          <w:sz w:val="28"/>
          <w:szCs w:val="28"/>
        </w:rPr>
        <w:br/>
      </w:r>
      <w:r w:rsidRPr="00B74399">
        <w:rPr>
          <w:rFonts w:ascii="Times New Roman" w:hAnsi="Times New Roman"/>
          <w:sz w:val="28"/>
          <w:szCs w:val="28"/>
        </w:rPr>
        <w:t>ДК «Старт» по адресу: ЗАТО Железногорск, п. Подгорный, ул. Мира, 9</w:t>
      </w:r>
    </w:p>
    <w:p w:rsidR="00CD2A6F" w:rsidRDefault="003D0EA4" w:rsidP="00CD2A6F">
      <w:pPr>
        <w:tabs>
          <w:tab w:val="left" w:pos="2685"/>
        </w:tabs>
        <w:rPr>
          <w:lang w:eastAsia="ru-RU"/>
        </w:rPr>
      </w:pPr>
      <w:r>
        <w:rPr>
          <w:noProof/>
          <w:lang w:eastAsia="ru-RU"/>
        </w:rPr>
        <w:pict>
          <v:rect id="_x0000_s1063" style="position:absolute;margin-left:6.35pt;margin-top:4pt;width:94.65pt;height:25.55pt;z-index:251697152">
            <v:textbox>
              <w:txbxContent>
                <w:p w:rsidR="00DC2E4E" w:rsidRPr="008B35E1" w:rsidRDefault="00DC2E4E" w:rsidP="008B35E1">
                  <w:pPr>
                    <w:jc w:val="center"/>
                    <w:rPr>
                      <w:rFonts w:ascii="Times New Roman" w:hAnsi="Times New Roman"/>
                    </w:rPr>
                  </w:pPr>
                  <w:r w:rsidRPr="008B35E1">
                    <w:rPr>
                      <w:rFonts w:ascii="Times New Roman" w:hAnsi="Times New Roman"/>
                    </w:rPr>
                    <w:t>ул. Мира</w:t>
                  </w:r>
                  <w:r>
                    <w:rPr>
                      <w:rFonts w:ascii="Times New Roman" w:hAnsi="Times New Roman"/>
                    </w:rPr>
                    <w:t>, 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margin-left:352.85pt;margin-top:7.75pt;width:99.9pt;height:21.8pt;z-index:251698176">
            <v:textbox>
              <w:txbxContent>
                <w:p w:rsidR="00DC2E4E" w:rsidRPr="008B35E1" w:rsidRDefault="00DC2E4E" w:rsidP="008B35E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ул. Мира, 10</w:t>
                  </w:r>
                </w:p>
              </w:txbxContent>
            </v:textbox>
          </v:rect>
        </w:pict>
      </w:r>
    </w:p>
    <w:p w:rsidR="00CD2A6F" w:rsidRDefault="003D0EA4" w:rsidP="00CD2A6F">
      <w:pPr>
        <w:tabs>
          <w:tab w:val="left" w:pos="2055"/>
        </w:tabs>
        <w:ind w:right="164"/>
        <w:rPr>
          <w:rFonts w:ascii="Times New Roman" w:hAnsi="Times New Roman"/>
          <w:sz w:val="28"/>
          <w:szCs w:val="28"/>
        </w:rPr>
      </w:pPr>
      <w:r w:rsidRPr="003D0EA4">
        <w:rPr>
          <w:noProof/>
          <w:lang w:eastAsia="ru-RU"/>
        </w:rPr>
        <w:pict>
          <v:rect id="_x0000_s1047" style="position:absolute;margin-left:109.1pt;margin-top:9.3pt;width:21.75pt;height:19.5pt;z-index:251682816;mso-position-horizontal-relative:text;mso-position-vertical-relative:text">
            <v:textbox style="mso-next-textbox:#_x0000_s1047">
              <w:txbxContent>
                <w:p w:rsidR="00DC2E4E" w:rsidRDefault="00DC2E4E" w:rsidP="00CD2A6F">
                  <w:r>
                    <w:t>5</w:t>
                  </w:r>
                </w:p>
              </w:txbxContent>
            </v:textbox>
          </v:rect>
        </w:pict>
      </w:r>
      <w:r w:rsidRPr="003D0EA4">
        <w:rPr>
          <w:noProof/>
          <w:lang w:eastAsia="ru-RU"/>
        </w:rPr>
        <w:pict>
          <v:rect id="_x0000_s1046" style="position:absolute;margin-left:143.75pt;margin-top:9.3pt;width:19.5pt;height:19.5pt;z-index:251681792;mso-position-horizontal-relative:text;mso-position-vertical-relative:text">
            <v:textbox style="mso-next-textbox:#_x0000_s1046">
              <w:txbxContent>
                <w:p w:rsidR="00DC2E4E" w:rsidRDefault="00DC2E4E" w:rsidP="00CD2A6F">
                  <w:r>
                    <w:t>6</w:t>
                  </w:r>
                </w:p>
              </w:txbxContent>
            </v:textbox>
          </v:rect>
        </w:pict>
      </w:r>
      <w:r w:rsidRPr="003D0EA4">
        <w:rPr>
          <w:noProof/>
          <w:lang w:eastAsia="ru-RU"/>
        </w:rPr>
        <w:pict>
          <v:rect id="_x0000_s1048" style="position:absolute;margin-left:176.6pt;margin-top:9.3pt;width:19.5pt;height:19.5pt;z-index:251683840">
            <v:textbox style="mso-next-textbox:#_x0000_s1048">
              <w:txbxContent>
                <w:p w:rsidR="00DC2E4E" w:rsidRDefault="00DC2E4E" w:rsidP="00CD2A6F">
                  <w: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9" style="position:absolute;margin-left:203pt;margin-top:9.3pt;width:19.5pt;height:19.5pt;z-index:251684864">
            <v:textbox>
              <w:txbxContent>
                <w:p w:rsidR="00DC2E4E" w:rsidRDefault="00DC2E4E" w:rsidP="00CD2A6F">
                  <w:r>
                    <w:t>8</w:t>
                  </w:r>
                </w:p>
              </w:txbxContent>
            </v:textbox>
          </v:rect>
        </w:pict>
      </w:r>
      <w:r w:rsidRPr="003D0EA4">
        <w:rPr>
          <w:noProof/>
          <w:lang w:eastAsia="ru-RU"/>
        </w:rPr>
        <w:pict>
          <v:rect id="_x0000_s1050" style="position:absolute;margin-left:232.25pt;margin-top:9.3pt;width:22.5pt;height:19.5pt;z-index:251685888">
            <v:textbox>
              <w:txbxContent>
                <w:p w:rsidR="00DC2E4E" w:rsidRPr="00792A95" w:rsidRDefault="00DC2E4E" w:rsidP="00CD2A6F">
                  <w:r w:rsidRPr="00792A95">
                    <w:t>9</w:t>
                  </w:r>
                </w:p>
              </w:txbxContent>
            </v:textbox>
          </v:rect>
        </w:pict>
      </w:r>
      <w:r w:rsidRPr="003D0EA4">
        <w:rPr>
          <w:noProof/>
          <w:lang w:eastAsia="ru-RU"/>
        </w:rPr>
        <w:pict>
          <v:rect id="_x0000_s1054" style="position:absolute;margin-left:261.5pt;margin-top:9.3pt;width:29.4pt;height:19.5pt;z-index:251689984">
            <v:textbox>
              <w:txbxContent>
                <w:p w:rsidR="00DC2E4E" w:rsidRDefault="00DC2E4E" w:rsidP="00CD2A6F">
                  <w:r>
                    <w:t>10</w:t>
                  </w:r>
                </w:p>
              </w:txbxContent>
            </v:textbox>
          </v:rect>
        </w:pict>
      </w:r>
      <w:r w:rsidRPr="003D0EA4">
        <w:rPr>
          <w:noProof/>
          <w:lang w:eastAsia="ru-RU"/>
        </w:rPr>
        <w:pict>
          <v:rect id="_x0000_s1055" style="position:absolute;margin-left:299.6pt;margin-top:9.3pt;width:28.5pt;height:19.5pt;z-index:251691008">
            <v:textbox>
              <w:txbxContent>
                <w:p w:rsidR="00DC2E4E" w:rsidRDefault="00DC2E4E" w:rsidP="00CD2A6F">
                  <w:r>
                    <w:t>11</w:t>
                  </w:r>
                </w:p>
              </w:txbxContent>
            </v:textbox>
          </v:rect>
        </w:pict>
      </w:r>
      <w:r w:rsidR="00CD2A6F">
        <w:rPr>
          <w:rFonts w:ascii="Times New Roman" w:hAnsi="Times New Roman"/>
          <w:sz w:val="28"/>
          <w:szCs w:val="28"/>
        </w:rPr>
        <w:tab/>
      </w:r>
    </w:p>
    <w:p w:rsidR="00CD2A6F" w:rsidRDefault="003D0EA4" w:rsidP="00CD2A6F">
      <w:pPr>
        <w:tabs>
          <w:tab w:val="left" w:pos="1470"/>
          <w:tab w:val="left" w:pos="2055"/>
          <w:tab w:val="right" w:pos="9355"/>
        </w:tabs>
        <w:rPr>
          <w:lang w:eastAsia="ru-RU"/>
        </w:rPr>
      </w:pPr>
      <w:r>
        <w:rPr>
          <w:noProof/>
          <w:lang w:eastAsia="ru-RU"/>
        </w:rPr>
        <w:pict>
          <v:oval id="_x0000_s1040" style="position:absolute;margin-left:364.85pt;margin-top:17.55pt;width:67.5pt;height:36.75pt;z-index:251675648;mso-position-horizontal-relative:text;mso-position-vertical-relative:text">
            <v:textbox style="mso-next-textbox:#_x0000_s1040">
              <w:txbxContent>
                <w:p w:rsidR="00DC2E4E" w:rsidRDefault="00DC2E4E" w:rsidP="00CD2A6F">
                  <w:r>
                    <w:t>Чучело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45" style="position:absolute;margin-left:169.1pt;margin-top:24.05pt;width:139.5pt;height:22.5pt;z-index:251680768;mso-position-horizontal-relative:text;mso-position-vertical-relative:text">
            <v:textbox style="mso-next-textbox:#_x0000_s1045">
              <w:txbxContent>
                <w:p w:rsidR="00DC2E4E" w:rsidRPr="00526F20" w:rsidRDefault="00DC2E4E" w:rsidP="00CD2A6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26F20">
                    <w:rPr>
                      <w:rFonts w:ascii="Times New Roman" w:hAnsi="Times New Roman"/>
                    </w:rPr>
                    <w:t>Ул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526F20">
                    <w:rPr>
                      <w:rFonts w:ascii="Times New Roman" w:hAnsi="Times New Roman"/>
                    </w:rPr>
                    <w:t xml:space="preserve"> Мира</w:t>
                  </w:r>
                </w:p>
              </w:txbxContent>
            </v:textbox>
          </v:rect>
        </w:pict>
      </w:r>
      <w:r w:rsidR="00CD2A6F">
        <w:rPr>
          <w:lang w:eastAsia="ru-RU"/>
        </w:rPr>
        <w:tab/>
      </w:r>
      <w:r w:rsidR="00CD2A6F">
        <w:rPr>
          <w:lang w:eastAsia="ru-RU"/>
        </w:rPr>
        <w:tab/>
      </w:r>
      <w:r w:rsidR="00CD2A6F">
        <w:rPr>
          <w:lang w:eastAsia="ru-RU"/>
        </w:rPr>
        <w:tab/>
      </w:r>
    </w:p>
    <w:p w:rsidR="00CD2A6F" w:rsidRPr="00526F20" w:rsidRDefault="00CD2A6F" w:rsidP="00CD2A6F">
      <w:pPr>
        <w:tabs>
          <w:tab w:val="center" w:pos="4677"/>
        </w:tabs>
        <w:rPr>
          <w:lang w:eastAsia="ru-RU"/>
        </w:rPr>
      </w:pPr>
      <w:r>
        <w:rPr>
          <w:lang w:eastAsia="ru-RU"/>
        </w:rPr>
        <w:tab/>
      </w:r>
    </w:p>
    <w:p w:rsidR="00CD2A6F" w:rsidRDefault="003D0EA4" w:rsidP="00CD2A6F">
      <w:pPr>
        <w:tabs>
          <w:tab w:val="left" w:pos="2595"/>
        </w:tabs>
        <w:rPr>
          <w:lang w:eastAsia="ru-RU"/>
        </w:rPr>
      </w:pPr>
      <w:r>
        <w:rPr>
          <w:noProof/>
          <w:lang w:eastAsia="ru-RU"/>
        </w:rPr>
        <w:pict>
          <v:rect id="_x0000_s1044" style="position:absolute;margin-left:116.95pt;margin-top:15.9pt;width:21pt;height:18.3pt;z-index:251679744">
            <v:textbox>
              <w:txbxContent>
                <w:p w:rsidR="00DC2E4E" w:rsidRDefault="00DC2E4E" w:rsidP="00CD2A6F">
                  <w:r>
                    <w:t>4</w:t>
                  </w:r>
                </w:p>
              </w:txbxContent>
            </v:textbox>
          </v:rect>
        </w:pict>
      </w:r>
      <w:r w:rsidR="00CD2A6F">
        <w:rPr>
          <w:lang w:eastAsia="ru-RU"/>
        </w:rPr>
        <w:tab/>
      </w:r>
    </w:p>
    <w:p w:rsidR="00CD2A6F" w:rsidRDefault="003D0EA4" w:rsidP="00CD2A6F">
      <w:pPr>
        <w:tabs>
          <w:tab w:val="left" w:pos="2610"/>
        </w:tabs>
        <w:rPr>
          <w:lang w:eastAsia="ru-RU"/>
        </w:rPr>
      </w:pPr>
      <w:r>
        <w:rPr>
          <w:noProof/>
          <w:lang w:eastAsia="ru-RU"/>
        </w:rPr>
        <w:pict>
          <v:rect id="_x0000_s1052" style="position:absolute;margin-left:328.1pt;margin-top:22.7pt;width:28.5pt;height:19.5pt;z-index:251687936" fillcolor="#c4bc96 [2414]">
            <v:textbox>
              <w:txbxContent>
                <w:p w:rsidR="00DC2E4E" w:rsidRDefault="00DC2E4E" w:rsidP="00CD2A6F">
                  <w:r>
                    <w:t>12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margin-left:379.85pt;margin-top:8.75pt;width:60pt;height:88.5pt;z-index:251686912">
            <v:textbox style="layout-flow:vertical;mso-layout-flow-alt:bottom-to-top">
              <w:txbxContent>
                <w:p w:rsidR="00DC2E4E" w:rsidRPr="00973AF9" w:rsidRDefault="00DC2E4E" w:rsidP="00CD2A6F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3AF9">
                    <w:rPr>
                      <w:rFonts w:ascii="Times New Roman" w:hAnsi="Times New Roman"/>
                    </w:rPr>
                    <w:t>АПТЕКА</w:t>
                  </w:r>
                </w:p>
                <w:p w:rsidR="00DC2E4E" w:rsidRDefault="00DC2E4E" w:rsidP="00CD2A6F"/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margin-left:116.95pt;margin-top:22.7pt;width:21pt;height:21pt;z-index:251678720">
            <v:textbox>
              <w:txbxContent>
                <w:p w:rsidR="00DC2E4E" w:rsidRDefault="00DC2E4E" w:rsidP="00CD2A6F">
                  <w: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margin-left:19.1pt;margin-top:-.35pt;width:70.5pt;height:67.55pt;z-index:251676672;mso-position-horizontal-relative:text;mso-position-vertical-relative:text">
            <v:textbox style="mso-next-textbox:#_x0000_s1041">
              <w:txbxContent>
                <w:p w:rsidR="00DC2E4E" w:rsidRPr="00526F20" w:rsidRDefault="00DC2E4E" w:rsidP="00CD2A6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526F20">
                    <w:rPr>
                      <w:rFonts w:ascii="Times New Roman" w:hAnsi="Times New Roman"/>
                    </w:rPr>
                    <w:t>Магазин</w:t>
                  </w:r>
                </w:p>
                <w:p w:rsidR="00DC2E4E" w:rsidRPr="00526F20" w:rsidRDefault="00DC2E4E" w:rsidP="00CD2A6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26F20">
                    <w:rPr>
                      <w:rFonts w:ascii="Times New Roman" w:hAnsi="Times New Roman"/>
                    </w:rPr>
                    <w:t>«Баргузин»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oval id="_x0000_s1066" style="position:absolute;margin-left:226.1pt;margin-top:3.2pt;width:51.75pt;height:47.4pt;z-index:251700224">
            <v:textbox>
              <w:txbxContent>
                <w:p w:rsidR="00DC2E4E" w:rsidRPr="008B35E1" w:rsidRDefault="00DC2E4E" w:rsidP="008B35E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B35E1">
                    <w:rPr>
                      <w:rFonts w:ascii="Times New Roman" w:hAnsi="Times New Roman"/>
                      <w:sz w:val="18"/>
                      <w:szCs w:val="18"/>
                    </w:rPr>
                    <w:t>Столб</w:t>
                  </w:r>
                </w:p>
              </w:txbxContent>
            </v:textbox>
          </v:oval>
        </w:pict>
      </w:r>
      <w:r w:rsidR="00CD2A6F">
        <w:rPr>
          <w:lang w:eastAsia="ru-RU"/>
        </w:rPr>
        <w:tab/>
      </w:r>
    </w:p>
    <w:p w:rsidR="00CD2A6F" w:rsidRPr="00792A95" w:rsidRDefault="00CD2A6F" w:rsidP="00CD2A6F">
      <w:pPr>
        <w:rPr>
          <w:lang w:eastAsia="ru-RU"/>
        </w:rPr>
      </w:pPr>
    </w:p>
    <w:p w:rsidR="00CD2A6F" w:rsidRPr="00792A95" w:rsidRDefault="003D0EA4" w:rsidP="00CD2A6F">
      <w:pPr>
        <w:rPr>
          <w:lang w:eastAsia="ru-RU"/>
        </w:rPr>
      </w:pPr>
      <w:r>
        <w:rPr>
          <w:noProof/>
          <w:lang w:eastAsia="ru-RU"/>
        </w:rPr>
        <w:pict>
          <v:rect id="_x0000_s1053" style="position:absolute;margin-left:330.35pt;margin-top:-.25pt;width:28.5pt;height:19.5pt;z-index:251688960" fillcolor="#c4bc96 [2414]">
            <v:textbox>
              <w:txbxContent>
                <w:p w:rsidR="00DC2E4E" w:rsidRDefault="00DC2E4E" w:rsidP="00CD2A6F">
                  <w:r>
                    <w:t>13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116.95pt;margin-top:4.1pt;width:21pt;height:20.5pt;z-index:251677696">
            <v:textbox style="mso-next-textbox:#_x0000_s1042">
              <w:txbxContent>
                <w:p w:rsidR="00DC2E4E" w:rsidRDefault="00DC2E4E" w:rsidP="00CD2A6F">
                  <w:r>
                    <w:t>2</w:t>
                  </w:r>
                </w:p>
              </w:txbxContent>
            </v:textbox>
          </v:rect>
        </w:pict>
      </w:r>
    </w:p>
    <w:p w:rsidR="00CD2A6F" w:rsidRPr="00792A95" w:rsidRDefault="003D0EA4" w:rsidP="00CD2A6F">
      <w:pPr>
        <w:rPr>
          <w:lang w:eastAsia="ru-RU"/>
        </w:rPr>
      </w:pPr>
      <w:r>
        <w:rPr>
          <w:noProof/>
          <w:lang w:eastAsia="ru-RU"/>
        </w:rPr>
        <w:pict>
          <v:rect id="_x0000_s1058" style="position:absolute;margin-left:116.95pt;margin-top:9.65pt;width:21pt;height:20.5pt;z-index:251694080">
            <v:textbox style="mso-next-textbox:#_x0000_s1058">
              <w:txbxContent>
                <w:p w:rsidR="00DC2E4E" w:rsidRDefault="00DC2E4E" w:rsidP="00CD2A6F">
                  <w: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margin-left:19.1pt;margin-top:9.65pt;width:70.5pt;height:51.75pt;z-index:251699200">
            <v:textbox>
              <w:txbxContent>
                <w:p w:rsidR="00DC2E4E" w:rsidRPr="008B35E1" w:rsidRDefault="00DC2E4E" w:rsidP="008B35E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Магазин напитков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222.35pt;margin-top:16.05pt;width:77.25pt;height:39.35pt;z-index:251674624">
            <v:textbox style="mso-next-textbox:#_x0000_s1039">
              <w:txbxContent>
                <w:p w:rsidR="00DC2E4E" w:rsidRDefault="00DC2E4E" w:rsidP="00CD2A6F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Концертная площадка</w:t>
                  </w:r>
                </w:p>
              </w:txbxContent>
            </v:textbox>
          </v:rect>
        </w:pict>
      </w:r>
    </w:p>
    <w:p w:rsidR="00CD2A6F" w:rsidRPr="00792A95" w:rsidRDefault="00CD2A6F" w:rsidP="00CD2A6F">
      <w:pPr>
        <w:rPr>
          <w:lang w:eastAsia="ru-RU"/>
        </w:rPr>
      </w:pPr>
    </w:p>
    <w:p w:rsidR="00CD2A6F" w:rsidRPr="00792A95" w:rsidRDefault="003D0EA4" w:rsidP="00CD2A6F">
      <w:pPr>
        <w:rPr>
          <w:lang w:eastAsia="ru-RU"/>
        </w:rPr>
      </w:pPr>
      <w:r>
        <w:rPr>
          <w:noProof/>
          <w:lang w:eastAsia="ru-RU"/>
        </w:rPr>
        <w:pict>
          <v:rect id="_x0000_s1038" style="position:absolute;margin-left:172.1pt;margin-top:4.5pt;width:171pt;height:59.25pt;z-index:251673600;mso-position-horizontal-relative:text;mso-position-vertical-relative:text">
            <v:textbox style="mso-next-textbox:#_x0000_s1038">
              <w:txbxContent>
                <w:p w:rsidR="00DC2E4E" w:rsidRPr="00526F20" w:rsidRDefault="00DC2E4E" w:rsidP="00CD2A6F">
                  <w:pPr>
                    <w:spacing w:before="240"/>
                    <w:jc w:val="center"/>
                    <w:rPr>
                      <w:rFonts w:ascii="Times New Roman" w:hAnsi="Times New Roman"/>
                    </w:rPr>
                  </w:pPr>
                  <w:r w:rsidRPr="00526F20">
                    <w:rPr>
                      <w:rFonts w:ascii="Times New Roman" w:hAnsi="Times New Roman"/>
                    </w:rPr>
                    <w:t>ДК «СТАРТ»</w:t>
                  </w:r>
                </w:p>
              </w:txbxContent>
            </v:textbox>
          </v:rect>
        </w:pict>
      </w:r>
    </w:p>
    <w:p w:rsidR="00CD2A6F" w:rsidRDefault="00CD2A6F" w:rsidP="00CD2A6F">
      <w:pPr>
        <w:rPr>
          <w:lang w:eastAsia="ru-RU"/>
        </w:rPr>
      </w:pPr>
    </w:p>
    <w:p w:rsidR="00CD2A6F" w:rsidRDefault="00CD2A6F" w:rsidP="00CD2A6F">
      <w:pPr>
        <w:rPr>
          <w:lang w:eastAsia="ru-RU"/>
        </w:rPr>
      </w:pPr>
    </w:p>
    <w:p w:rsidR="0045465A" w:rsidRDefault="0045465A" w:rsidP="00CD2A6F">
      <w:pPr>
        <w:rPr>
          <w:rFonts w:ascii="Times New Roman" w:hAnsi="Times New Roman"/>
          <w:sz w:val="28"/>
          <w:szCs w:val="28"/>
          <w:lang w:eastAsia="ru-RU"/>
        </w:rPr>
      </w:pPr>
    </w:p>
    <w:p w:rsidR="00CD2A6F" w:rsidRDefault="003D0EA4" w:rsidP="00CD2A6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6" style="position:absolute;margin-left:6.35pt;margin-top:23.2pt;width:54pt;height:21pt;z-index:251692032" fillcolor="#c4bc96 [2414]">
            <v:textbox>
              <w:txbxContent>
                <w:p w:rsidR="00DC2E4E" w:rsidRDefault="00DC2E4E" w:rsidP="00CD2A6F">
                  <w:pPr>
                    <w:jc w:val="center"/>
                  </w:pPr>
                  <w:r>
                    <w:t>12, 13</w:t>
                  </w:r>
                </w:p>
              </w:txbxContent>
            </v:textbox>
          </v:rect>
        </w:pict>
      </w:r>
      <w:r w:rsidR="00CD2A6F" w:rsidRPr="00792A95">
        <w:rPr>
          <w:rFonts w:ascii="Times New Roman" w:hAnsi="Times New Roman"/>
          <w:sz w:val="28"/>
          <w:szCs w:val="28"/>
          <w:lang w:eastAsia="ru-RU"/>
        </w:rPr>
        <w:t>Обозначения:</w:t>
      </w:r>
    </w:p>
    <w:p w:rsidR="00CD2A6F" w:rsidRDefault="003D0EA4" w:rsidP="00CD2A6F">
      <w:pPr>
        <w:tabs>
          <w:tab w:val="left" w:pos="126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7" style="position:absolute;margin-left:12.35pt;margin-top:25.4pt;width:36.75pt;height:18.75pt;z-index:251693056">
            <v:textbox style="mso-next-textbox:#_x0000_s1057">
              <w:txbxContent>
                <w:p w:rsidR="00DC2E4E" w:rsidRDefault="00DC2E4E" w:rsidP="00CD2A6F">
                  <w:r>
                    <w:t>1-11</w:t>
                  </w:r>
                </w:p>
                <w:p w:rsidR="00DC2E4E" w:rsidRDefault="00DC2E4E" w:rsidP="00CD2A6F"/>
              </w:txbxContent>
            </v:textbox>
          </v:rect>
        </w:pict>
      </w:r>
      <w:r w:rsidR="00CD2A6F">
        <w:rPr>
          <w:rFonts w:ascii="Times New Roman" w:hAnsi="Times New Roman"/>
          <w:sz w:val="28"/>
          <w:szCs w:val="28"/>
          <w:lang w:eastAsia="ru-RU"/>
        </w:rPr>
        <w:tab/>
        <w:t>- торговые места для торговли с лотков (шашлыки)</w:t>
      </w:r>
    </w:p>
    <w:p w:rsidR="00F45BFF" w:rsidRDefault="00CD2A6F" w:rsidP="00CD2A6F">
      <w:pPr>
        <w:tabs>
          <w:tab w:val="left" w:pos="12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 торговые места для торговли с лотков»</w:t>
      </w:r>
      <w:r w:rsidR="00DC2E4E">
        <w:rPr>
          <w:rFonts w:ascii="Times New Roman" w:hAnsi="Times New Roman"/>
          <w:sz w:val="28"/>
          <w:szCs w:val="28"/>
          <w:lang w:eastAsia="ru-RU"/>
        </w:rPr>
        <w:t>.</w:t>
      </w: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45BFF" w:rsidSect="003B1BF6">
      <w:pgSz w:w="11906" w:h="16838" w:code="9"/>
      <w:pgMar w:top="1134" w:right="680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4E" w:rsidRDefault="00DC2E4E" w:rsidP="00563213">
      <w:pPr>
        <w:spacing w:after="0" w:line="240" w:lineRule="auto"/>
      </w:pPr>
      <w:r>
        <w:separator/>
      </w:r>
    </w:p>
  </w:endnote>
  <w:endnote w:type="continuationSeparator" w:id="0">
    <w:p w:rsidR="00DC2E4E" w:rsidRDefault="00DC2E4E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4E" w:rsidRDefault="00DC2E4E" w:rsidP="00563213">
      <w:pPr>
        <w:spacing w:after="0" w:line="240" w:lineRule="auto"/>
      </w:pPr>
      <w:r>
        <w:separator/>
      </w:r>
    </w:p>
  </w:footnote>
  <w:footnote w:type="continuationSeparator" w:id="0">
    <w:p w:rsidR="00DC2E4E" w:rsidRDefault="00DC2E4E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28702"/>
      <w:docPartObj>
        <w:docPartGallery w:val="Page Numbers (Top of Page)"/>
        <w:docPartUnique/>
      </w:docPartObj>
    </w:sdtPr>
    <w:sdtContent>
      <w:p w:rsidR="00DC2E4E" w:rsidRDefault="003D0EA4">
        <w:pPr>
          <w:pStyle w:val="ab"/>
          <w:jc w:val="center"/>
        </w:pPr>
        <w:fldSimple w:instr=" PAGE   \* MERGEFORMAT ">
          <w:r w:rsidR="009D5BB5">
            <w:rPr>
              <w:noProof/>
            </w:rPr>
            <w:t>2</w:t>
          </w:r>
        </w:fldSimple>
      </w:p>
    </w:sdtContent>
  </w:sdt>
  <w:p w:rsidR="00DC2E4E" w:rsidRDefault="00DC2E4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4E" w:rsidRDefault="00DC2E4E">
    <w:pPr>
      <w:pStyle w:val="ab"/>
      <w:jc w:val="center"/>
    </w:pPr>
  </w:p>
  <w:p w:rsidR="00DC2E4E" w:rsidRDefault="00DC2E4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44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3985"/>
    <w:rsid w:val="00004876"/>
    <w:rsid w:val="00006941"/>
    <w:rsid w:val="00012649"/>
    <w:rsid w:val="0001293B"/>
    <w:rsid w:val="0001622B"/>
    <w:rsid w:val="00017816"/>
    <w:rsid w:val="0002054B"/>
    <w:rsid w:val="00020D60"/>
    <w:rsid w:val="00025461"/>
    <w:rsid w:val="0002611A"/>
    <w:rsid w:val="000263F1"/>
    <w:rsid w:val="00027AF5"/>
    <w:rsid w:val="00030205"/>
    <w:rsid w:val="00032B65"/>
    <w:rsid w:val="00032D2F"/>
    <w:rsid w:val="000352F6"/>
    <w:rsid w:val="00041B29"/>
    <w:rsid w:val="00043008"/>
    <w:rsid w:val="0004357D"/>
    <w:rsid w:val="000463AE"/>
    <w:rsid w:val="00047BC5"/>
    <w:rsid w:val="000562E2"/>
    <w:rsid w:val="000564CD"/>
    <w:rsid w:val="00057A61"/>
    <w:rsid w:val="00060025"/>
    <w:rsid w:val="0006197C"/>
    <w:rsid w:val="00062106"/>
    <w:rsid w:val="000626D6"/>
    <w:rsid w:val="00062D41"/>
    <w:rsid w:val="000647EC"/>
    <w:rsid w:val="00066500"/>
    <w:rsid w:val="00067B99"/>
    <w:rsid w:val="00070470"/>
    <w:rsid w:val="00070B13"/>
    <w:rsid w:val="00073748"/>
    <w:rsid w:val="00074243"/>
    <w:rsid w:val="00077A84"/>
    <w:rsid w:val="00077DD1"/>
    <w:rsid w:val="000835EC"/>
    <w:rsid w:val="0008556C"/>
    <w:rsid w:val="00086472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C4C5D"/>
    <w:rsid w:val="000C6D80"/>
    <w:rsid w:val="000C7520"/>
    <w:rsid w:val="000C75B0"/>
    <w:rsid w:val="000D1DBA"/>
    <w:rsid w:val="000D7867"/>
    <w:rsid w:val="000E463F"/>
    <w:rsid w:val="000E6316"/>
    <w:rsid w:val="000E7010"/>
    <w:rsid w:val="000E7474"/>
    <w:rsid w:val="000F3C80"/>
    <w:rsid w:val="000F42D4"/>
    <w:rsid w:val="000F5667"/>
    <w:rsid w:val="000F63B8"/>
    <w:rsid w:val="00107047"/>
    <w:rsid w:val="001101B0"/>
    <w:rsid w:val="001141D7"/>
    <w:rsid w:val="001145D3"/>
    <w:rsid w:val="00116E84"/>
    <w:rsid w:val="00120A05"/>
    <w:rsid w:val="00120C9F"/>
    <w:rsid w:val="00122A11"/>
    <w:rsid w:val="0012650F"/>
    <w:rsid w:val="00126D5F"/>
    <w:rsid w:val="00126F3B"/>
    <w:rsid w:val="00134519"/>
    <w:rsid w:val="00136252"/>
    <w:rsid w:val="001427E1"/>
    <w:rsid w:val="00143801"/>
    <w:rsid w:val="00147CB0"/>
    <w:rsid w:val="0015079E"/>
    <w:rsid w:val="001540AC"/>
    <w:rsid w:val="00155937"/>
    <w:rsid w:val="00156ABA"/>
    <w:rsid w:val="00164410"/>
    <w:rsid w:val="00164B54"/>
    <w:rsid w:val="00165664"/>
    <w:rsid w:val="00166CD4"/>
    <w:rsid w:val="00167B28"/>
    <w:rsid w:val="00175D03"/>
    <w:rsid w:val="00181DE7"/>
    <w:rsid w:val="00182ADE"/>
    <w:rsid w:val="001833D8"/>
    <w:rsid w:val="001901E0"/>
    <w:rsid w:val="00191143"/>
    <w:rsid w:val="00195260"/>
    <w:rsid w:val="00196480"/>
    <w:rsid w:val="0019706E"/>
    <w:rsid w:val="001A08F0"/>
    <w:rsid w:val="001A554D"/>
    <w:rsid w:val="001A6F21"/>
    <w:rsid w:val="001B2980"/>
    <w:rsid w:val="001B2FA1"/>
    <w:rsid w:val="001B43C0"/>
    <w:rsid w:val="001C1A25"/>
    <w:rsid w:val="001C2F0E"/>
    <w:rsid w:val="001C46E9"/>
    <w:rsid w:val="001C49FC"/>
    <w:rsid w:val="001C5EA6"/>
    <w:rsid w:val="001C67B8"/>
    <w:rsid w:val="001D0740"/>
    <w:rsid w:val="001D1614"/>
    <w:rsid w:val="001D25CB"/>
    <w:rsid w:val="001D359E"/>
    <w:rsid w:val="001D5677"/>
    <w:rsid w:val="001E17F7"/>
    <w:rsid w:val="001E6109"/>
    <w:rsid w:val="001F0AB9"/>
    <w:rsid w:val="001F257B"/>
    <w:rsid w:val="001F3C51"/>
    <w:rsid w:val="001F7DE6"/>
    <w:rsid w:val="00203057"/>
    <w:rsid w:val="0020785D"/>
    <w:rsid w:val="0021142D"/>
    <w:rsid w:val="00212604"/>
    <w:rsid w:val="002136F3"/>
    <w:rsid w:val="002163E3"/>
    <w:rsid w:val="00217162"/>
    <w:rsid w:val="00220617"/>
    <w:rsid w:val="00220A5A"/>
    <w:rsid w:val="00222821"/>
    <w:rsid w:val="002229CA"/>
    <w:rsid w:val="00224DE2"/>
    <w:rsid w:val="002533B6"/>
    <w:rsid w:val="00253825"/>
    <w:rsid w:val="002601DA"/>
    <w:rsid w:val="00262CCA"/>
    <w:rsid w:val="002637EE"/>
    <w:rsid w:val="00263EE1"/>
    <w:rsid w:val="00264B4B"/>
    <w:rsid w:val="00264F84"/>
    <w:rsid w:val="0026772F"/>
    <w:rsid w:val="002706AF"/>
    <w:rsid w:val="0027651C"/>
    <w:rsid w:val="00280F4F"/>
    <w:rsid w:val="00281189"/>
    <w:rsid w:val="00282994"/>
    <w:rsid w:val="00292E77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1D6"/>
    <w:rsid w:val="002A669C"/>
    <w:rsid w:val="002A71D7"/>
    <w:rsid w:val="002A71FD"/>
    <w:rsid w:val="002A7711"/>
    <w:rsid w:val="002B1E73"/>
    <w:rsid w:val="002C1722"/>
    <w:rsid w:val="002C2F4A"/>
    <w:rsid w:val="002C361A"/>
    <w:rsid w:val="002C4042"/>
    <w:rsid w:val="002C4A50"/>
    <w:rsid w:val="002C6E3B"/>
    <w:rsid w:val="002D1049"/>
    <w:rsid w:val="002D3720"/>
    <w:rsid w:val="002D5656"/>
    <w:rsid w:val="002D6C03"/>
    <w:rsid w:val="002E28D6"/>
    <w:rsid w:val="002F0407"/>
    <w:rsid w:val="002F0783"/>
    <w:rsid w:val="002F1AC3"/>
    <w:rsid w:val="002F1BA3"/>
    <w:rsid w:val="002F715F"/>
    <w:rsid w:val="00300F0E"/>
    <w:rsid w:val="00306072"/>
    <w:rsid w:val="0031189E"/>
    <w:rsid w:val="00311D8C"/>
    <w:rsid w:val="00313927"/>
    <w:rsid w:val="00317B33"/>
    <w:rsid w:val="00323AA6"/>
    <w:rsid w:val="003243D9"/>
    <w:rsid w:val="00327C48"/>
    <w:rsid w:val="00331FA0"/>
    <w:rsid w:val="003341EC"/>
    <w:rsid w:val="003343FF"/>
    <w:rsid w:val="003356B5"/>
    <w:rsid w:val="00340547"/>
    <w:rsid w:val="00340843"/>
    <w:rsid w:val="0034449A"/>
    <w:rsid w:val="0034519A"/>
    <w:rsid w:val="0034659D"/>
    <w:rsid w:val="00347F43"/>
    <w:rsid w:val="0035023A"/>
    <w:rsid w:val="00352E3A"/>
    <w:rsid w:val="003548CB"/>
    <w:rsid w:val="00355E0E"/>
    <w:rsid w:val="00360130"/>
    <w:rsid w:val="00360881"/>
    <w:rsid w:val="00361B32"/>
    <w:rsid w:val="00362A50"/>
    <w:rsid w:val="003642F9"/>
    <w:rsid w:val="0036546B"/>
    <w:rsid w:val="0037476B"/>
    <w:rsid w:val="00376D36"/>
    <w:rsid w:val="003819EA"/>
    <w:rsid w:val="00381D26"/>
    <w:rsid w:val="00386E5C"/>
    <w:rsid w:val="003939F7"/>
    <w:rsid w:val="0039487F"/>
    <w:rsid w:val="00397759"/>
    <w:rsid w:val="003A2946"/>
    <w:rsid w:val="003A43D9"/>
    <w:rsid w:val="003A4F40"/>
    <w:rsid w:val="003B0D80"/>
    <w:rsid w:val="003B1BF6"/>
    <w:rsid w:val="003B24F5"/>
    <w:rsid w:val="003B35AE"/>
    <w:rsid w:val="003B7D66"/>
    <w:rsid w:val="003B7F43"/>
    <w:rsid w:val="003C01BE"/>
    <w:rsid w:val="003C15CB"/>
    <w:rsid w:val="003C2C7C"/>
    <w:rsid w:val="003C4D22"/>
    <w:rsid w:val="003C5B39"/>
    <w:rsid w:val="003D0EA4"/>
    <w:rsid w:val="003D14CD"/>
    <w:rsid w:val="003D5F38"/>
    <w:rsid w:val="003D6F69"/>
    <w:rsid w:val="003E039B"/>
    <w:rsid w:val="003F0885"/>
    <w:rsid w:val="003F122E"/>
    <w:rsid w:val="003F1508"/>
    <w:rsid w:val="003F2990"/>
    <w:rsid w:val="003F361A"/>
    <w:rsid w:val="003F4F9E"/>
    <w:rsid w:val="003F5972"/>
    <w:rsid w:val="003F7646"/>
    <w:rsid w:val="003F7B48"/>
    <w:rsid w:val="0040329F"/>
    <w:rsid w:val="00416389"/>
    <w:rsid w:val="004229C7"/>
    <w:rsid w:val="004235AE"/>
    <w:rsid w:val="0042443A"/>
    <w:rsid w:val="004249AE"/>
    <w:rsid w:val="00425C53"/>
    <w:rsid w:val="00430FDF"/>
    <w:rsid w:val="00431E2E"/>
    <w:rsid w:val="004326FA"/>
    <w:rsid w:val="004328C0"/>
    <w:rsid w:val="00433069"/>
    <w:rsid w:val="004376DE"/>
    <w:rsid w:val="0045349F"/>
    <w:rsid w:val="0045410A"/>
    <w:rsid w:val="0045465A"/>
    <w:rsid w:val="00463199"/>
    <w:rsid w:val="00467C93"/>
    <w:rsid w:val="00476F73"/>
    <w:rsid w:val="00482DE9"/>
    <w:rsid w:val="00483C83"/>
    <w:rsid w:val="0048535E"/>
    <w:rsid w:val="0048604A"/>
    <w:rsid w:val="00490AF0"/>
    <w:rsid w:val="0049474E"/>
    <w:rsid w:val="00497E34"/>
    <w:rsid w:val="004A1BE5"/>
    <w:rsid w:val="004A535E"/>
    <w:rsid w:val="004A6348"/>
    <w:rsid w:val="004B0D2B"/>
    <w:rsid w:val="004B1484"/>
    <w:rsid w:val="004B26CD"/>
    <w:rsid w:val="004B3036"/>
    <w:rsid w:val="004B321A"/>
    <w:rsid w:val="004B484D"/>
    <w:rsid w:val="004B5E8C"/>
    <w:rsid w:val="004B70A7"/>
    <w:rsid w:val="004C060C"/>
    <w:rsid w:val="004C3717"/>
    <w:rsid w:val="004C7065"/>
    <w:rsid w:val="004D1FD4"/>
    <w:rsid w:val="004D7938"/>
    <w:rsid w:val="004D7BD5"/>
    <w:rsid w:val="004E00F0"/>
    <w:rsid w:val="004E1216"/>
    <w:rsid w:val="004E30FE"/>
    <w:rsid w:val="004E3EB5"/>
    <w:rsid w:val="004E5282"/>
    <w:rsid w:val="004E68CC"/>
    <w:rsid w:val="004F02AF"/>
    <w:rsid w:val="004F092C"/>
    <w:rsid w:val="004F0C55"/>
    <w:rsid w:val="004F2E51"/>
    <w:rsid w:val="004F3C38"/>
    <w:rsid w:val="004F4191"/>
    <w:rsid w:val="005016B2"/>
    <w:rsid w:val="005023D0"/>
    <w:rsid w:val="005052CC"/>
    <w:rsid w:val="005077CA"/>
    <w:rsid w:val="005112EF"/>
    <w:rsid w:val="00511747"/>
    <w:rsid w:val="00512E51"/>
    <w:rsid w:val="00515592"/>
    <w:rsid w:val="005212DF"/>
    <w:rsid w:val="00523C53"/>
    <w:rsid w:val="00524054"/>
    <w:rsid w:val="005260F2"/>
    <w:rsid w:val="00526235"/>
    <w:rsid w:val="00526650"/>
    <w:rsid w:val="00526B07"/>
    <w:rsid w:val="005363E2"/>
    <w:rsid w:val="00537934"/>
    <w:rsid w:val="00543C00"/>
    <w:rsid w:val="00545A0A"/>
    <w:rsid w:val="00546394"/>
    <w:rsid w:val="00546CFA"/>
    <w:rsid w:val="00547FCE"/>
    <w:rsid w:val="005543B7"/>
    <w:rsid w:val="00557A93"/>
    <w:rsid w:val="00563213"/>
    <w:rsid w:val="00563772"/>
    <w:rsid w:val="005646C1"/>
    <w:rsid w:val="005651D7"/>
    <w:rsid w:val="005676E7"/>
    <w:rsid w:val="00577917"/>
    <w:rsid w:val="00582235"/>
    <w:rsid w:val="00583D23"/>
    <w:rsid w:val="005858AE"/>
    <w:rsid w:val="00586350"/>
    <w:rsid w:val="00594F0D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F3"/>
    <w:rsid w:val="005B4A11"/>
    <w:rsid w:val="005B5973"/>
    <w:rsid w:val="005B67A5"/>
    <w:rsid w:val="005B7774"/>
    <w:rsid w:val="005C1FF1"/>
    <w:rsid w:val="005C5AF8"/>
    <w:rsid w:val="005D054D"/>
    <w:rsid w:val="005D0E38"/>
    <w:rsid w:val="005D38D2"/>
    <w:rsid w:val="005D4883"/>
    <w:rsid w:val="005D496E"/>
    <w:rsid w:val="005D7FE2"/>
    <w:rsid w:val="005E16AE"/>
    <w:rsid w:val="005E23FF"/>
    <w:rsid w:val="005E2D86"/>
    <w:rsid w:val="005E721C"/>
    <w:rsid w:val="005F11D5"/>
    <w:rsid w:val="005F18F1"/>
    <w:rsid w:val="005F27A9"/>
    <w:rsid w:val="005F3800"/>
    <w:rsid w:val="005F4916"/>
    <w:rsid w:val="005F621A"/>
    <w:rsid w:val="005F6CF5"/>
    <w:rsid w:val="00600BB2"/>
    <w:rsid w:val="00600D74"/>
    <w:rsid w:val="00600E4E"/>
    <w:rsid w:val="006030EF"/>
    <w:rsid w:val="006114D1"/>
    <w:rsid w:val="006119D0"/>
    <w:rsid w:val="00620CA9"/>
    <w:rsid w:val="0062376E"/>
    <w:rsid w:val="006254F3"/>
    <w:rsid w:val="00625693"/>
    <w:rsid w:val="0062753A"/>
    <w:rsid w:val="0064158C"/>
    <w:rsid w:val="00642727"/>
    <w:rsid w:val="00643008"/>
    <w:rsid w:val="00646146"/>
    <w:rsid w:val="00646AAF"/>
    <w:rsid w:val="00652A46"/>
    <w:rsid w:val="00653AF2"/>
    <w:rsid w:val="0065518A"/>
    <w:rsid w:val="006601C9"/>
    <w:rsid w:val="006604BF"/>
    <w:rsid w:val="00660BD8"/>
    <w:rsid w:val="00664C7D"/>
    <w:rsid w:val="00665813"/>
    <w:rsid w:val="00665A57"/>
    <w:rsid w:val="006660E2"/>
    <w:rsid w:val="00675266"/>
    <w:rsid w:val="006801C8"/>
    <w:rsid w:val="00681273"/>
    <w:rsid w:val="006828CF"/>
    <w:rsid w:val="00683C3C"/>
    <w:rsid w:val="00684867"/>
    <w:rsid w:val="00685FBF"/>
    <w:rsid w:val="006864D8"/>
    <w:rsid w:val="0069094B"/>
    <w:rsid w:val="00694DBF"/>
    <w:rsid w:val="0069571A"/>
    <w:rsid w:val="0069708A"/>
    <w:rsid w:val="006A143B"/>
    <w:rsid w:val="006A769D"/>
    <w:rsid w:val="006B3213"/>
    <w:rsid w:val="006B53CB"/>
    <w:rsid w:val="006B5BBD"/>
    <w:rsid w:val="006B5C61"/>
    <w:rsid w:val="006B75BD"/>
    <w:rsid w:val="006C5540"/>
    <w:rsid w:val="006D09DD"/>
    <w:rsid w:val="006D22EE"/>
    <w:rsid w:val="006D2714"/>
    <w:rsid w:val="006D3FAD"/>
    <w:rsid w:val="006D4067"/>
    <w:rsid w:val="006D4158"/>
    <w:rsid w:val="006D7053"/>
    <w:rsid w:val="006E0EC0"/>
    <w:rsid w:val="006E1A83"/>
    <w:rsid w:val="006E2CAC"/>
    <w:rsid w:val="006E7AA8"/>
    <w:rsid w:val="006E7EFA"/>
    <w:rsid w:val="006F3351"/>
    <w:rsid w:val="006F5674"/>
    <w:rsid w:val="006F6614"/>
    <w:rsid w:val="006F74F0"/>
    <w:rsid w:val="00701274"/>
    <w:rsid w:val="00703EB7"/>
    <w:rsid w:val="007063D7"/>
    <w:rsid w:val="007107C9"/>
    <w:rsid w:val="007152EF"/>
    <w:rsid w:val="00716B43"/>
    <w:rsid w:val="007209B4"/>
    <w:rsid w:val="00721698"/>
    <w:rsid w:val="00725E3A"/>
    <w:rsid w:val="0072681E"/>
    <w:rsid w:val="00730FA7"/>
    <w:rsid w:val="00734D40"/>
    <w:rsid w:val="00736EE5"/>
    <w:rsid w:val="00736F6E"/>
    <w:rsid w:val="007377D9"/>
    <w:rsid w:val="00741F6F"/>
    <w:rsid w:val="00742498"/>
    <w:rsid w:val="00756692"/>
    <w:rsid w:val="00760477"/>
    <w:rsid w:val="00761EA3"/>
    <w:rsid w:val="007625E9"/>
    <w:rsid w:val="007653DF"/>
    <w:rsid w:val="00765E12"/>
    <w:rsid w:val="00772FF6"/>
    <w:rsid w:val="00774576"/>
    <w:rsid w:val="00775CC7"/>
    <w:rsid w:val="00785CF8"/>
    <w:rsid w:val="00785E59"/>
    <w:rsid w:val="0078607A"/>
    <w:rsid w:val="0078646A"/>
    <w:rsid w:val="0079007C"/>
    <w:rsid w:val="007947D3"/>
    <w:rsid w:val="00795FA9"/>
    <w:rsid w:val="00797112"/>
    <w:rsid w:val="00797A50"/>
    <w:rsid w:val="007A2886"/>
    <w:rsid w:val="007A3B55"/>
    <w:rsid w:val="007B1D39"/>
    <w:rsid w:val="007B6D6A"/>
    <w:rsid w:val="007B781B"/>
    <w:rsid w:val="007C0759"/>
    <w:rsid w:val="007C15BB"/>
    <w:rsid w:val="007C21FE"/>
    <w:rsid w:val="007C7884"/>
    <w:rsid w:val="007D2360"/>
    <w:rsid w:val="007D4251"/>
    <w:rsid w:val="007D428D"/>
    <w:rsid w:val="007D4CA5"/>
    <w:rsid w:val="007D67E4"/>
    <w:rsid w:val="007D7B77"/>
    <w:rsid w:val="007E12B9"/>
    <w:rsid w:val="007E1388"/>
    <w:rsid w:val="007E4575"/>
    <w:rsid w:val="007E5749"/>
    <w:rsid w:val="007E6F14"/>
    <w:rsid w:val="007E784E"/>
    <w:rsid w:val="007F5A9F"/>
    <w:rsid w:val="007F6411"/>
    <w:rsid w:val="007F70FB"/>
    <w:rsid w:val="007F79CE"/>
    <w:rsid w:val="00802F09"/>
    <w:rsid w:val="0080769E"/>
    <w:rsid w:val="00814798"/>
    <w:rsid w:val="00817585"/>
    <w:rsid w:val="00817CBF"/>
    <w:rsid w:val="00820440"/>
    <w:rsid w:val="00820D58"/>
    <w:rsid w:val="00822AD2"/>
    <w:rsid w:val="008233F3"/>
    <w:rsid w:val="008235A9"/>
    <w:rsid w:val="00826922"/>
    <w:rsid w:val="00827A15"/>
    <w:rsid w:val="00827D88"/>
    <w:rsid w:val="00831DF3"/>
    <w:rsid w:val="0083452D"/>
    <w:rsid w:val="0083636B"/>
    <w:rsid w:val="00844BD3"/>
    <w:rsid w:val="00846762"/>
    <w:rsid w:val="008506D4"/>
    <w:rsid w:val="008538D8"/>
    <w:rsid w:val="00855C4E"/>
    <w:rsid w:val="00856166"/>
    <w:rsid w:val="008620FE"/>
    <w:rsid w:val="008624B0"/>
    <w:rsid w:val="0086322E"/>
    <w:rsid w:val="008641D4"/>
    <w:rsid w:val="00865DE6"/>
    <w:rsid w:val="008674E5"/>
    <w:rsid w:val="00871227"/>
    <w:rsid w:val="008800AE"/>
    <w:rsid w:val="00881386"/>
    <w:rsid w:val="00884557"/>
    <w:rsid w:val="00886CD5"/>
    <w:rsid w:val="008917AA"/>
    <w:rsid w:val="00893A24"/>
    <w:rsid w:val="00895812"/>
    <w:rsid w:val="008B0BAC"/>
    <w:rsid w:val="008B1EB3"/>
    <w:rsid w:val="008B35E1"/>
    <w:rsid w:val="008C2962"/>
    <w:rsid w:val="008C5F76"/>
    <w:rsid w:val="008D0F93"/>
    <w:rsid w:val="008D2BD9"/>
    <w:rsid w:val="008D2D23"/>
    <w:rsid w:val="008D55C1"/>
    <w:rsid w:val="008D7C59"/>
    <w:rsid w:val="008E2B4B"/>
    <w:rsid w:val="008E2EE4"/>
    <w:rsid w:val="008F79BA"/>
    <w:rsid w:val="00901E1C"/>
    <w:rsid w:val="009034DD"/>
    <w:rsid w:val="0090398F"/>
    <w:rsid w:val="009053BF"/>
    <w:rsid w:val="00906603"/>
    <w:rsid w:val="009109FD"/>
    <w:rsid w:val="009117C6"/>
    <w:rsid w:val="009143DB"/>
    <w:rsid w:val="00914CC5"/>
    <w:rsid w:val="00914F69"/>
    <w:rsid w:val="00915D13"/>
    <w:rsid w:val="009177FB"/>
    <w:rsid w:val="0092049F"/>
    <w:rsid w:val="00920A68"/>
    <w:rsid w:val="0092114E"/>
    <w:rsid w:val="0092262B"/>
    <w:rsid w:val="00941915"/>
    <w:rsid w:val="0094239E"/>
    <w:rsid w:val="00942F0C"/>
    <w:rsid w:val="0094462B"/>
    <w:rsid w:val="00944AFB"/>
    <w:rsid w:val="00945506"/>
    <w:rsid w:val="0094693D"/>
    <w:rsid w:val="00952E98"/>
    <w:rsid w:val="00954634"/>
    <w:rsid w:val="009570D6"/>
    <w:rsid w:val="0095746A"/>
    <w:rsid w:val="00967D64"/>
    <w:rsid w:val="00970B76"/>
    <w:rsid w:val="00975227"/>
    <w:rsid w:val="00975FA6"/>
    <w:rsid w:val="00976D40"/>
    <w:rsid w:val="00976DF4"/>
    <w:rsid w:val="009853D1"/>
    <w:rsid w:val="0098770A"/>
    <w:rsid w:val="00990680"/>
    <w:rsid w:val="009964C4"/>
    <w:rsid w:val="009975EA"/>
    <w:rsid w:val="00997AA5"/>
    <w:rsid w:val="009A04F2"/>
    <w:rsid w:val="009A0D3C"/>
    <w:rsid w:val="009A2519"/>
    <w:rsid w:val="009B4C7B"/>
    <w:rsid w:val="009B5AE4"/>
    <w:rsid w:val="009B6EDF"/>
    <w:rsid w:val="009C3B58"/>
    <w:rsid w:val="009C7531"/>
    <w:rsid w:val="009D15EE"/>
    <w:rsid w:val="009D1A29"/>
    <w:rsid w:val="009D258F"/>
    <w:rsid w:val="009D30EA"/>
    <w:rsid w:val="009D3564"/>
    <w:rsid w:val="009D4295"/>
    <w:rsid w:val="009D5BB5"/>
    <w:rsid w:val="009D7C27"/>
    <w:rsid w:val="009E06E2"/>
    <w:rsid w:val="009E0CD0"/>
    <w:rsid w:val="009E1320"/>
    <w:rsid w:val="009E5B75"/>
    <w:rsid w:val="009E5FCC"/>
    <w:rsid w:val="009E7779"/>
    <w:rsid w:val="009F03F8"/>
    <w:rsid w:val="009F4673"/>
    <w:rsid w:val="009F5B94"/>
    <w:rsid w:val="009F62C8"/>
    <w:rsid w:val="009F7D0F"/>
    <w:rsid w:val="00A00D2C"/>
    <w:rsid w:val="00A017B5"/>
    <w:rsid w:val="00A03D9B"/>
    <w:rsid w:val="00A04990"/>
    <w:rsid w:val="00A05109"/>
    <w:rsid w:val="00A056FA"/>
    <w:rsid w:val="00A07FF0"/>
    <w:rsid w:val="00A13F2D"/>
    <w:rsid w:val="00A1599B"/>
    <w:rsid w:val="00A2343A"/>
    <w:rsid w:val="00A24714"/>
    <w:rsid w:val="00A272D8"/>
    <w:rsid w:val="00A328A1"/>
    <w:rsid w:val="00A32B87"/>
    <w:rsid w:val="00A32EE8"/>
    <w:rsid w:val="00A36F79"/>
    <w:rsid w:val="00A42057"/>
    <w:rsid w:val="00A42BB7"/>
    <w:rsid w:val="00A4441B"/>
    <w:rsid w:val="00A50534"/>
    <w:rsid w:val="00A50F9F"/>
    <w:rsid w:val="00A536D7"/>
    <w:rsid w:val="00A54AFA"/>
    <w:rsid w:val="00A56C27"/>
    <w:rsid w:val="00A608EF"/>
    <w:rsid w:val="00A61337"/>
    <w:rsid w:val="00A6156D"/>
    <w:rsid w:val="00A615CC"/>
    <w:rsid w:val="00A623C8"/>
    <w:rsid w:val="00A64D20"/>
    <w:rsid w:val="00A66723"/>
    <w:rsid w:val="00A677DF"/>
    <w:rsid w:val="00A72C4C"/>
    <w:rsid w:val="00A73D80"/>
    <w:rsid w:val="00A74089"/>
    <w:rsid w:val="00A77D1F"/>
    <w:rsid w:val="00A80B46"/>
    <w:rsid w:val="00A85964"/>
    <w:rsid w:val="00A924B2"/>
    <w:rsid w:val="00A92C1A"/>
    <w:rsid w:val="00AA064F"/>
    <w:rsid w:val="00AA3118"/>
    <w:rsid w:val="00AA518B"/>
    <w:rsid w:val="00AA6968"/>
    <w:rsid w:val="00AB1259"/>
    <w:rsid w:val="00AB1AFF"/>
    <w:rsid w:val="00AB1D6A"/>
    <w:rsid w:val="00AB3BF6"/>
    <w:rsid w:val="00AB49A5"/>
    <w:rsid w:val="00AC0B06"/>
    <w:rsid w:val="00AC2150"/>
    <w:rsid w:val="00AC68F0"/>
    <w:rsid w:val="00AC7536"/>
    <w:rsid w:val="00AD1CB7"/>
    <w:rsid w:val="00AD3C7E"/>
    <w:rsid w:val="00AD3D87"/>
    <w:rsid w:val="00AD5A9B"/>
    <w:rsid w:val="00AD65DD"/>
    <w:rsid w:val="00AE3A93"/>
    <w:rsid w:val="00AE6729"/>
    <w:rsid w:val="00AE7093"/>
    <w:rsid w:val="00AF06F3"/>
    <w:rsid w:val="00AF1CCB"/>
    <w:rsid w:val="00AF38AA"/>
    <w:rsid w:val="00AF7CA0"/>
    <w:rsid w:val="00B010DE"/>
    <w:rsid w:val="00B02044"/>
    <w:rsid w:val="00B04E0C"/>
    <w:rsid w:val="00B06C1C"/>
    <w:rsid w:val="00B06FBB"/>
    <w:rsid w:val="00B10492"/>
    <w:rsid w:val="00B1058C"/>
    <w:rsid w:val="00B1195E"/>
    <w:rsid w:val="00B144E7"/>
    <w:rsid w:val="00B17824"/>
    <w:rsid w:val="00B220C7"/>
    <w:rsid w:val="00B221B6"/>
    <w:rsid w:val="00B22905"/>
    <w:rsid w:val="00B22FD6"/>
    <w:rsid w:val="00B23238"/>
    <w:rsid w:val="00B24B6F"/>
    <w:rsid w:val="00B251BE"/>
    <w:rsid w:val="00B25FF8"/>
    <w:rsid w:val="00B26D7D"/>
    <w:rsid w:val="00B27CF2"/>
    <w:rsid w:val="00B3010F"/>
    <w:rsid w:val="00B32A0F"/>
    <w:rsid w:val="00B35932"/>
    <w:rsid w:val="00B35ED5"/>
    <w:rsid w:val="00B37891"/>
    <w:rsid w:val="00B42F3A"/>
    <w:rsid w:val="00B4508E"/>
    <w:rsid w:val="00B51C0B"/>
    <w:rsid w:val="00B5231B"/>
    <w:rsid w:val="00B529A5"/>
    <w:rsid w:val="00B53A3E"/>
    <w:rsid w:val="00B5504F"/>
    <w:rsid w:val="00B56885"/>
    <w:rsid w:val="00B5718E"/>
    <w:rsid w:val="00B57306"/>
    <w:rsid w:val="00B5769D"/>
    <w:rsid w:val="00B602EA"/>
    <w:rsid w:val="00B60849"/>
    <w:rsid w:val="00B60BCF"/>
    <w:rsid w:val="00B6222A"/>
    <w:rsid w:val="00B64974"/>
    <w:rsid w:val="00B672B4"/>
    <w:rsid w:val="00B714D7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0FD7"/>
    <w:rsid w:val="00B914DE"/>
    <w:rsid w:val="00B950D0"/>
    <w:rsid w:val="00B96C94"/>
    <w:rsid w:val="00B97A9F"/>
    <w:rsid w:val="00BA3E72"/>
    <w:rsid w:val="00BB394C"/>
    <w:rsid w:val="00BB3D63"/>
    <w:rsid w:val="00BB6940"/>
    <w:rsid w:val="00BC1657"/>
    <w:rsid w:val="00BC1A0B"/>
    <w:rsid w:val="00BC50C8"/>
    <w:rsid w:val="00BC590D"/>
    <w:rsid w:val="00BC59CD"/>
    <w:rsid w:val="00BD121E"/>
    <w:rsid w:val="00BD60B8"/>
    <w:rsid w:val="00BD70A3"/>
    <w:rsid w:val="00BE4833"/>
    <w:rsid w:val="00BE4EEE"/>
    <w:rsid w:val="00BF1B82"/>
    <w:rsid w:val="00BF6DA8"/>
    <w:rsid w:val="00C07689"/>
    <w:rsid w:val="00C10257"/>
    <w:rsid w:val="00C11E56"/>
    <w:rsid w:val="00C12997"/>
    <w:rsid w:val="00C13076"/>
    <w:rsid w:val="00C161E7"/>
    <w:rsid w:val="00C16B67"/>
    <w:rsid w:val="00C20916"/>
    <w:rsid w:val="00C211ED"/>
    <w:rsid w:val="00C214C7"/>
    <w:rsid w:val="00C214C9"/>
    <w:rsid w:val="00C21FCB"/>
    <w:rsid w:val="00C22A48"/>
    <w:rsid w:val="00C22FBA"/>
    <w:rsid w:val="00C2365A"/>
    <w:rsid w:val="00C2721E"/>
    <w:rsid w:val="00C30C36"/>
    <w:rsid w:val="00C327A1"/>
    <w:rsid w:val="00C349E7"/>
    <w:rsid w:val="00C3791A"/>
    <w:rsid w:val="00C40A47"/>
    <w:rsid w:val="00C46481"/>
    <w:rsid w:val="00C471F5"/>
    <w:rsid w:val="00C507C2"/>
    <w:rsid w:val="00C5099F"/>
    <w:rsid w:val="00C55C87"/>
    <w:rsid w:val="00C5633D"/>
    <w:rsid w:val="00C62772"/>
    <w:rsid w:val="00C644C0"/>
    <w:rsid w:val="00C70EBF"/>
    <w:rsid w:val="00C73B9D"/>
    <w:rsid w:val="00C73D6D"/>
    <w:rsid w:val="00C748AF"/>
    <w:rsid w:val="00C767C6"/>
    <w:rsid w:val="00C77C79"/>
    <w:rsid w:val="00C955D2"/>
    <w:rsid w:val="00C95DE8"/>
    <w:rsid w:val="00C978B8"/>
    <w:rsid w:val="00C97957"/>
    <w:rsid w:val="00CA23B9"/>
    <w:rsid w:val="00CA3530"/>
    <w:rsid w:val="00CA50CC"/>
    <w:rsid w:val="00CA613B"/>
    <w:rsid w:val="00CA6795"/>
    <w:rsid w:val="00CA6BCE"/>
    <w:rsid w:val="00CB1293"/>
    <w:rsid w:val="00CB1CB5"/>
    <w:rsid w:val="00CB1FDE"/>
    <w:rsid w:val="00CB7F86"/>
    <w:rsid w:val="00CC04AC"/>
    <w:rsid w:val="00CC25B8"/>
    <w:rsid w:val="00CC4A6B"/>
    <w:rsid w:val="00CD070B"/>
    <w:rsid w:val="00CD2243"/>
    <w:rsid w:val="00CD2A6F"/>
    <w:rsid w:val="00CD626D"/>
    <w:rsid w:val="00CE2153"/>
    <w:rsid w:val="00CE3390"/>
    <w:rsid w:val="00CE390D"/>
    <w:rsid w:val="00CE4DB7"/>
    <w:rsid w:val="00CE66FD"/>
    <w:rsid w:val="00CE6AF3"/>
    <w:rsid w:val="00CE718A"/>
    <w:rsid w:val="00CF05E9"/>
    <w:rsid w:val="00CF4220"/>
    <w:rsid w:val="00CF5F81"/>
    <w:rsid w:val="00D04993"/>
    <w:rsid w:val="00D066F6"/>
    <w:rsid w:val="00D10AF2"/>
    <w:rsid w:val="00D10E41"/>
    <w:rsid w:val="00D1128C"/>
    <w:rsid w:val="00D1189F"/>
    <w:rsid w:val="00D14445"/>
    <w:rsid w:val="00D16879"/>
    <w:rsid w:val="00D3014F"/>
    <w:rsid w:val="00D36BA3"/>
    <w:rsid w:val="00D43016"/>
    <w:rsid w:val="00D4476E"/>
    <w:rsid w:val="00D45D70"/>
    <w:rsid w:val="00D50A80"/>
    <w:rsid w:val="00D52FFB"/>
    <w:rsid w:val="00D53228"/>
    <w:rsid w:val="00D55C6B"/>
    <w:rsid w:val="00D6185F"/>
    <w:rsid w:val="00D62CAF"/>
    <w:rsid w:val="00D65A01"/>
    <w:rsid w:val="00D80A41"/>
    <w:rsid w:val="00D819AF"/>
    <w:rsid w:val="00D849AC"/>
    <w:rsid w:val="00D84EE9"/>
    <w:rsid w:val="00D870DC"/>
    <w:rsid w:val="00D9258F"/>
    <w:rsid w:val="00D964D9"/>
    <w:rsid w:val="00DA6FB8"/>
    <w:rsid w:val="00DB2EEE"/>
    <w:rsid w:val="00DB6792"/>
    <w:rsid w:val="00DB7607"/>
    <w:rsid w:val="00DC05AE"/>
    <w:rsid w:val="00DC12A2"/>
    <w:rsid w:val="00DC2E4E"/>
    <w:rsid w:val="00DD1766"/>
    <w:rsid w:val="00DD1E4D"/>
    <w:rsid w:val="00DD1EA0"/>
    <w:rsid w:val="00DD4F05"/>
    <w:rsid w:val="00DE31C1"/>
    <w:rsid w:val="00DE5B91"/>
    <w:rsid w:val="00DF06AC"/>
    <w:rsid w:val="00DF5123"/>
    <w:rsid w:val="00DF6ADF"/>
    <w:rsid w:val="00E02046"/>
    <w:rsid w:val="00E040D1"/>
    <w:rsid w:val="00E0664D"/>
    <w:rsid w:val="00E1145B"/>
    <w:rsid w:val="00E1269E"/>
    <w:rsid w:val="00E12858"/>
    <w:rsid w:val="00E13964"/>
    <w:rsid w:val="00E146C2"/>
    <w:rsid w:val="00E164D5"/>
    <w:rsid w:val="00E24CA2"/>
    <w:rsid w:val="00E25D62"/>
    <w:rsid w:val="00E3285C"/>
    <w:rsid w:val="00E35932"/>
    <w:rsid w:val="00E450FB"/>
    <w:rsid w:val="00E4693D"/>
    <w:rsid w:val="00E47527"/>
    <w:rsid w:val="00E50069"/>
    <w:rsid w:val="00E51861"/>
    <w:rsid w:val="00E51F9E"/>
    <w:rsid w:val="00E554E8"/>
    <w:rsid w:val="00E55CD1"/>
    <w:rsid w:val="00E61487"/>
    <w:rsid w:val="00E70CC6"/>
    <w:rsid w:val="00E7435A"/>
    <w:rsid w:val="00E75785"/>
    <w:rsid w:val="00E8162B"/>
    <w:rsid w:val="00E86806"/>
    <w:rsid w:val="00E86D82"/>
    <w:rsid w:val="00E87CD6"/>
    <w:rsid w:val="00E9351E"/>
    <w:rsid w:val="00E948B6"/>
    <w:rsid w:val="00E9498E"/>
    <w:rsid w:val="00E978B0"/>
    <w:rsid w:val="00EA22AE"/>
    <w:rsid w:val="00EA5878"/>
    <w:rsid w:val="00EB0223"/>
    <w:rsid w:val="00EB25ED"/>
    <w:rsid w:val="00EC091A"/>
    <w:rsid w:val="00EC18A4"/>
    <w:rsid w:val="00EC1D6E"/>
    <w:rsid w:val="00EC2D28"/>
    <w:rsid w:val="00ED0006"/>
    <w:rsid w:val="00ED3499"/>
    <w:rsid w:val="00ED3ADF"/>
    <w:rsid w:val="00ED5814"/>
    <w:rsid w:val="00EE139E"/>
    <w:rsid w:val="00EE61E0"/>
    <w:rsid w:val="00EE7374"/>
    <w:rsid w:val="00EF1798"/>
    <w:rsid w:val="00EF1FF4"/>
    <w:rsid w:val="00EF5912"/>
    <w:rsid w:val="00EF77BB"/>
    <w:rsid w:val="00F0496B"/>
    <w:rsid w:val="00F0747D"/>
    <w:rsid w:val="00F07B8D"/>
    <w:rsid w:val="00F10640"/>
    <w:rsid w:val="00F10BEB"/>
    <w:rsid w:val="00F11022"/>
    <w:rsid w:val="00F126F8"/>
    <w:rsid w:val="00F22EF4"/>
    <w:rsid w:val="00F24376"/>
    <w:rsid w:val="00F26068"/>
    <w:rsid w:val="00F31339"/>
    <w:rsid w:val="00F31F56"/>
    <w:rsid w:val="00F33511"/>
    <w:rsid w:val="00F3652C"/>
    <w:rsid w:val="00F37CBF"/>
    <w:rsid w:val="00F40EB8"/>
    <w:rsid w:val="00F416B3"/>
    <w:rsid w:val="00F437FD"/>
    <w:rsid w:val="00F45BFF"/>
    <w:rsid w:val="00F50F7F"/>
    <w:rsid w:val="00F546BC"/>
    <w:rsid w:val="00F644C2"/>
    <w:rsid w:val="00F6496F"/>
    <w:rsid w:val="00F655D9"/>
    <w:rsid w:val="00F70EB2"/>
    <w:rsid w:val="00F712C1"/>
    <w:rsid w:val="00F7237B"/>
    <w:rsid w:val="00F72A99"/>
    <w:rsid w:val="00F73E53"/>
    <w:rsid w:val="00F74813"/>
    <w:rsid w:val="00F7507C"/>
    <w:rsid w:val="00F77307"/>
    <w:rsid w:val="00F8202B"/>
    <w:rsid w:val="00F82B39"/>
    <w:rsid w:val="00F833AA"/>
    <w:rsid w:val="00F8413D"/>
    <w:rsid w:val="00F85CB0"/>
    <w:rsid w:val="00F93440"/>
    <w:rsid w:val="00F95285"/>
    <w:rsid w:val="00F9532E"/>
    <w:rsid w:val="00F954E7"/>
    <w:rsid w:val="00F97AC3"/>
    <w:rsid w:val="00FA0036"/>
    <w:rsid w:val="00FA33CA"/>
    <w:rsid w:val="00FA3F0B"/>
    <w:rsid w:val="00FA5A6A"/>
    <w:rsid w:val="00FA7CBF"/>
    <w:rsid w:val="00FB0009"/>
    <w:rsid w:val="00FB1023"/>
    <w:rsid w:val="00FB45E8"/>
    <w:rsid w:val="00FB609C"/>
    <w:rsid w:val="00FC2B30"/>
    <w:rsid w:val="00FC3151"/>
    <w:rsid w:val="00FC6282"/>
    <w:rsid w:val="00FC6A3A"/>
    <w:rsid w:val="00FD7742"/>
    <w:rsid w:val="00FE2348"/>
    <w:rsid w:val="00FE4C6A"/>
    <w:rsid w:val="00FE5E27"/>
    <w:rsid w:val="00FE74C0"/>
    <w:rsid w:val="00FE7576"/>
    <w:rsid w:val="00FF101C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A0F04-CC94-4F53-A3C5-6D88E27D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nagornaya</cp:lastModifiedBy>
  <cp:revision>31</cp:revision>
  <cp:lastPrinted>2023-02-01T09:22:00Z</cp:lastPrinted>
  <dcterms:created xsi:type="dcterms:W3CDTF">2023-01-18T03:12:00Z</dcterms:created>
  <dcterms:modified xsi:type="dcterms:W3CDTF">2023-02-10T04:21:00Z</dcterms:modified>
</cp:coreProperties>
</file>